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6250" w:rsidR="00363C72" w:rsidP="00363C72" w:rsidRDefault="00EA6897" w14:paraId="7a884e0" w14:textId="7a884e0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7F2B60">
        <w:rPr>
          <w:rFonts w:ascii="Arial" w:hAnsi="Arial" w:eastAsia="Times New Roman" w:cs="Arial"/>
        </w:rPr>
        <w:t>REPUBLIKA HRVATSKA</w:t>
      </w:r>
      <w:r w:rsidR="00363C72">
        <w:rPr>
          <w:rFonts w:ascii="Arial" w:hAnsi="Arial" w:eastAsia="Times New Roman" w:cs="Arial"/>
        </w:rPr>
        <w:tab/>
      </w:r>
      <w:r w:rsidR="00363C72">
        <w:rPr>
          <w:rFonts w:ascii="Arial" w:hAnsi="Arial" w:eastAsia="Times New Roman" w:cs="Arial"/>
        </w:rPr>
        <w:tab/>
      </w:r>
      <w:r w:rsidR="00363C72">
        <w:rPr>
          <w:rFonts w:ascii="Arial" w:hAnsi="Arial" w:eastAsia="Times New Roman" w:cs="Arial"/>
        </w:rPr>
        <w:tab/>
      </w:r>
      <w:r w:rsidR="00363C72">
        <w:rPr>
          <w:rFonts w:ascii="Arial" w:hAnsi="Arial" w:eastAsia="Times New Roman" w:cs="Arial"/>
        </w:rPr>
        <w:tab/>
      </w:r>
      <w:r w:rsidR="00363C72">
        <w:rPr>
          <w:rFonts w:ascii="Arial" w:hAnsi="Arial" w:eastAsia="Times New Roman" w:cs="Arial"/>
        </w:rPr>
        <w:tab/>
      </w:r>
      <w:r w:rsidRPr="009F6250" w:rsidR="00E31D4E">
        <w:rPr>
          <w:rFonts w:ascii="Arial" w:hAnsi="Arial" w:eastAsia="Times New Roman" w:cs="Arial"/>
        </w:rPr>
        <w:t xml:space="preserve">Poslovni broj: </w:t>
      </w:r>
      <w:r w:rsidRPr="009F6250" w:rsidR="00363C72">
        <w:rPr>
          <w:rFonts w:ascii="Arial" w:hAnsi="Arial" w:eastAsia="Times New Roman" w:cs="Arial"/>
        </w:rPr>
        <w:t>St-</w:t>
      </w:r>
      <w:r w:rsidR="00B3471F">
        <w:rPr>
          <w:rFonts w:ascii="Arial" w:hAnsi="Arial" w:cs="Arial"/>
        </w:rPr>
        <w:t>111</w:t>
      </w:r>
      <w:r w:rsidRPr="009F6250" w:rsidR="000E5AC5">
        <w:rPr>
          <w:rFonts w:ascii="Arial" w:hAnsi="Arial" w:cs="Arial"/>
        </w:rPr>
        <w:t>/</w:t>
      </w:r>
      <w:r w:rsidRPr="009F6250" w:rsidR="009F6250">
        <w:rPr>
          <w:rFonts w:ascii="Arial" w:hAnsi="Arial" w:cs="Arial"/>
        </w:rPr>
        <w:t>2025</w:t>
      </w:r>
      <w:r w:rsidRPr="009F6250" w:rsidR="00886D91">
        <w:rPr>
          <w:rFonts w:ascii="Arial" w:hAnsi="Arial" w:cs="Arial"/>
        </w:rPr>
        <w:t>-</w:t>
      </w:r>
      <w:r w:rsidRPr="009F6250" w:rsidR="009F6250">
        <w:rPr>
          <w:rFonts w:ascii="Arial" w:hAnsi="Arial" w:cs="Arial"/>
        </w:rPr>
        <w:t>1</w:t>
      </w:r>
      <w:r w:rsidR="00B3471F">
        <w:rPr>
          <w:rFonts w:ascii="Arial" w:hAnsi="Arial" w:cs="Arial"/>
        </w:rPr>
        <w:t>3</w:t>
      </w:r>
    </w:p>
    <w:p w:rsidRPr="009F6250" w:rsidR="00EA6897" w:rsidP="00466BCD" w:rsidRDefault="00EA6897">
      <w:pPr>
        <w:spacing w:after="0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>TRGOVAČKI SUD U SPLITU</w:t>
      </w:r>
      <w:r w:rsidRPr="009F6250">
        <w:rPr>
          <w:rFonts w:ascii="Arial" w:hAnsi="Arial" w:eastAsia="Times New Roman" w:cs="Arial"/>
        </w:rPr>
        <w:tab/>
      </w:r>
      <w:r w:rsidRPr="009F6250">
        <w:rPr>
          <w:rFonts w:ascii="Arial" w:hAnsi="Arial" w:eastAsia="Times New Roman" w:cs="Arial"/>
        </w:rPr>
        <w:tab/>
      </w:r>
    </w:p>
    <w:p w:rsidRPr="009F6250" w:rsidR="00EA6897" w:rsidP="00466BCD" w:rsidRDefault="00EA6897">
      <w:pPr>
        <w:spacing w:after="0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ab/>
      </w:r>
      <w:r w:rsidRPr="009F6250">
        <w:rPr>
          <w:rFonts w:ascii="Arial" w:hAnsi="Arial" w:eastAsia="Times New Roman" w:cs="Arial"/>
        </w:rPr>
        <w:tab/>
      </w:r>
      <w:r w:rsidRPr="009F6250">
        <w:rPr>
          <w:rFonts w:ascii="Arial" w:hAnsi="Arial" w:eastAsia="Times New Roman" w:cs="Arial"/>
        </w:rPr>
        <w:tab/>
      </w:r>
      <w:r w:rsidRPr="009F6250">
        <w:rPr>
          <w:rFonts w:ascii="Arial" w:hAnsi="Arial" w:eastAsia="Times New Roman" w:cs="Arial"/>
        </w:rPr>
        <w:tab/>
        <w:t xml:space="preserve">   </w:t>
      </w:r>
    </w:p>
    <w:p w:rsidRPr="009F6250" w:rsidR="005A3F42" w:rsidP="00466BCD" w:rsidRDefault="005A3F42">
      <w:pPr>
        <w:spacing w:after="0"/>
        <w:rPr>
          <w:rFonts w:ascii="Arial" w:hAnsi="Arial" w:eastAsia="Times New Roman" w:cs="Arial"/>
        </w:rPr>
      </w:pPr>
    </w:p>
    <w:p w:rsidRPr="009F6250" w:rsidR="00EA6897" w:rsidP="00466BCD" w:rsidRDefault="00EA6897">
      <w:pPr>
        <w:spacing w:after="0"/>
        <w:jc w:val="center"/>
        <w:rPr>
          <w:rFonts w:ascii="Arial" w:hAnsi="Arial" w:eastAsia="Times New Roman" w:cs="Arial"/>
          <w:spacing w:val="60"/>
        </w:rPr>
      </w:pPr>
      <w:r w:rsidRPr="009F6250">
        <w:rPr>
          <w:rFonts w:ascii="Arial" w:hAnsi="Arial" w:eastAsia="Times New Roman" w:cs="Arial"/>
          <w:spacing w:val="60"/>
        </w:rPr>
        <w:t>Z A P I S N I K</w:t>
      </w:r>
    </w:p>
    <w:p w:rsidRPr="009F6250" w:rsidR="00EA6897" w:rsidP="00466BCD" w:rsidRDefault="00EA6897">
      <w:pPr>
        <w:spacing w:after="0"/>
        <w:jc w:val="center"/>
        <w:rPr>
          <w:rFonts w:ascii="Arial" w:hAnsi="Arial" w:eastAsia="Times New Roman" w:cs="Arial"/>
          <w:highlight w:val="yellow"/>
        </w:rPr>
      </w:pPr>
    </w:p>
    <w:p w:rsidRPr="00BC2163" w:rsidR="005A2D3C" w:rsidP="005A2D3C" w:rsidRDefault="00EA6897">
      <w:pPr>
        <w:spacing w:after="0"/>
        <w:jc w:val="both"/>
        <w:rPr>
          <w:rFonts w:ascii="Arial" w:hAnsi="Arial" w:eastAsia="Times New Roman" w:cs="Arial"/>
          <w:szCs w:val="20"/>
          <w:lang w:eastAsia="hr-HR"/>
        </w:rPr>
      </w:pPr>
      <w:r w:rsidRPr="00BC2163">
        <w:rPr>
          <w:rFonts w:ascii="Arial" w:hAnsi="Arial" w:eastAsia="Times New Roman" w:cs="Arial"/>
          <w:lang w:eastAsia="hr-HR"/>
        </w:rPr>
        <w:t xml:space="preserve">sastavljen kod Trgovačkog suda u Splitu, </w:t>
      </w:r>
      <w:r w:rsidRPr="00BC2163" w:rsidR="00FA57B0">
        <w:rPr>
          <w:rFonts w:ascii="Arial" w:hAnsi="Arial" w:cs="Arial"/>
        </w:rPr>
        <w:t>sudac Ana Misir Šarić</w:t>
      </w:r>
      <w:r w:rsidRPr="00BC2163" w:rsidR="00466BCD">
        <w:rPr>
          <w:rFonts w:ascii="Arial" w:hAnsi="Arial" w:eastAsia="Times New Roman" w:cs="Arial"/>
          <w:lang w:eastAsia="hr-HR"/>
        </w:rPr>
        <w:t>,</w:t>
      </w:r>
      <w:r w:rsidRPr="00BC2163">
        <w:rPr>
          <w:rFonts w:ascii="Arial" w:hAnsi="Arial" w:eastAsia="Times New Roman" w:cs="Arial"/>
          <w:lang w:eastAsia="hr-HR"/>
        </w:rPr>
        <w:t xml:space="preserve"> </w:t>
      </w:r>
      <w:r w:rsidRPr="00BC2163" w:rsidR="00A21C16">
        <w:rPr>
          <w:rFonts w:ascii="Arial" w:hAnsi="Arial" w:eastAsia="Times New Roman" w:cs="Arial"/>
          <w:lang w:eastAsia="hr-HR"/>
        </w:rPr>
        <w:t xml:space="preserve">na ročištu radi očitovanja o </w:t>
      </w:r>
      <w:r w:rsidRPr="00BC2163" w:rsidR="00A75CEC">
        <w:rPr>
          <w:rFonts w:ascii="Arial" w:hAnsi="Arial" w:eastAsia="Times New Roman" w:cs="Arial"/>
          <w:lang w:eastAsia="hr-HR"/>
        </w:rPr>
        <w:t xml:space="preserve">prijedlogu </w:t>
      </w:r>
      <w:r w:rsidRPr="00BC2163" w:rsidR="000E5AC5">
        <w:rPr>
          <w:rFonts w:ascii="Arial" w:hAnsi="Arial" w:eastAsia="Times New Roman" w:cs="Arial"/>
          <w:lang w:eastAsia="hr-HR"/>
        </w:rPr>
        <w:t>Financijske agencije, Regionalnog centra Split, Podružnice Split, Mažuranićevo šetalište 24b, OIB 85821130368</w:t>
      </w:r>
      <w:r w:rsidRPr="00BC2163" w:rsidR="006019A9">
        <w:rPr>
          <w:rFonts w:ascii="Arial" w:hAnsi="Arial" w:cs="Arial"/>
        </w:rPr>
        <w:t xml:space="preserve">, </w:t>
      </w:r>
      <w:r w:rsidRPr="00BC2163" w:rsidR="000A1493">
        <w:rPr>
          <w:rFonts w:ascii="Arial" w:hAnsi="Arial" w:eastAsia="Times New Roman" w:cs="Arial"/>
          <w:lang w:eastAsia="hr-HR"/>
        </w:rPr>
        <w:t>za otvaranje stečajnog postupka</w:t>
      </w:r>
      <w:r w:rsidRPr="00BC2163" w:rsidR="00AF3391">
        <w:rPr>
          <w:rFonts w:ascii="Arial" w:hAnsi="Arial" w:eastAsia="Times New Roman" w:cs="Arial"/>
          <w:lang w:eastAsia="hr-HR"/>
        </w:rPr>
        <w:t xml:space="preserve"> nad</w:t>
      </w:r>
      <w:r w:rsidRPr="00BC2163" w:rsidR="000A1493">
        <w:rPr>
          <w:rFonts w:ascii="Arial" w:hAnsi="Arial" w:eastAsia="Times New Roman" w:cs="Arial"/>
          <w:lang w:eastAsia="hr-HR"/>
        </w:rPr>
        <w:t xml:space="preserve"> </w:t>
      </w:r>
      <w:r w:rsidRPr="00B3471F" w:rsidR="00B3471F">
        <w:rPr>
          <w:rFonts w:ascii="Arial" w:hAnsi="Arial" w:eastAsia="Times New Roman" w:cs="Arial"/>
          <w:lang w:eastAsia="hr-HR"/>
        </w:rPr>
        <w:t>ISSA AGRO j.d.o.o., OIB: 33790860168, Vis, Podloža 1</w:t>
      </w:r>
      <w:r w:rsidRPr="00BC2163" w:rsidR="00C165E9">
        <w:rPr>
          <w:rFonts w:ascii="Arial" w:hAnsi="Arial" w:eastAsia="Times New Roman" w:cs="Arial"/>
          <w:szCs w:val="20"/>
          <w:lang w:eastAsia="hr-HR"/>
        </w:rPr>
        <w:t xml:space="preserve">, koje je održano </w:t>
      </w:r>
      <w:r w:rsidR="00B3471F">
        <w:rPr>
          <w:rFonts w:ascii="Arial" w:hAnsi="Arial" w:eastAsia="Times New Roman" w:cs="Arial"/>
          <w:szCs w:val="20"/>
          <w:lang w:eastAsia="hr-HR"/>
        </w:rPr>
        <w:t>24</w:t>
      </w:r>
      <w:r w:rsidRPr="00BC2163" w:rsidR="00BC2163">
        <w:rPr>
          <w:rFonts w:ascii="Arial" w:hAnsi="Arial" w:eastAsia="Times New Roman" w:cs="Arial"/>
          <w:szCs w:val="20"/>
          <w:lang w:eastAsia="hr-HR"/>
        </w:rPr>
        <w:t>. ožujka 2025</w:t>
      </w:r>
      <w:r w:rsidRPr="00BC2163" w:rsidR="00C165E9">
        <w:rPr>
          <w:rFonts w:ascii="Arial" w:hAnsi="Arial" w:eastAsia="Times New Roman" w:cs="Arial"/>
          <w:szCs w:val="20"/>
          <w:lang w:eastAsia="hr-HR"/>
        </w:rPr>
        <w:t>.</w:t>
      </w:r>
    </w:p>
    <w:p w:rsidRPr="009F6250" w:rsidR="00EA6897" w:rsidP="00466BCD" w:rsidRDefault="00EA6897">
      <w:pPr>
        <w:spacing w:after="0"/>
        <w:rPr>
          <w:rFonts w:ascii="Arial" w:hAnsi="Arial" w:cs="Arial"/>
          <w:color w:val="000000"/>
          <w:sz w:val="22"/>
        </w:rPr>
      </w:pPr>
    </w:p>
    <w:p w:rsidRPr="009F6250" w:rsidR="00EA6897" w:rsidP="00466BCD" w:rsidRDefault="00EA6897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9F6250">
        <w:rPr>
          <w:rFonts w:ascii="Arial" w:hAnsi="Arial" w:eastAsia="Times New Roman" w:cs="Arial"/>
          <w:lang w:eastAsia="hr-HR"/>
        </w:rPr>
        <w:t>Nazočni od suda:</w:t>
      </w:r>
    </w:p>
    <w:p w:rsidRPr="009F6250" w:rsidR="00AD1DE0" w:rsidP="00466BCD" w:rsidRDefault="00AD1DE0">
      <w:pPr>
        <w:spacing w:after="0"/>
        <w:jc w:val="both"/>
        <w:rPr>
          <w:rFonts w:ascii="Arial" w:hAnsi="Arial" w:eastAsia="Times New Roman" w:cs="Arial"/>
          <w:sz w:val="12"/>
          <w:szCs w:val="12"/>
          <w:lang w:eastAsia="hr-HR"/>
        </w:rPr>
      </w:pPr>
    </w:p>
    <w:p w:rsidRPr="009F6250" w:rsidR="00EA6897" w:rsidP="00AD1DE0" w:rsidRDefault="00FA57B0">
      <w:pPr>
        <w:spacing w:after="0"/>
        <w:jc w:val="both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>Ana Misir Šarić,</w:t>
      </w:r>
      <w:r w:rsidRPr="009F6250" w:rsidR="00EA6897">
        <w:rPr>
          <w:rFonts w:ascii="Arial" w:hAnsi="Arial" w:eastAsia="Times New Roman" w:cs="Arial"/>
        </w:rPr>
        <w:t xml:space="preserve"> su</w:t>
      </w:r>
      <w:r w:rsidRPr="009F6250" w:rsidR="00051B1B">
        <w:rPr>
          <w:rFonts w:ascii="Arial" w:hAnsi="Arial" w:eastAsia="Times New Roman" w:cs="Arial"/>
        </w:rPr>
        <w:t>dac</w:t>
      </w:r>
    </w:p>
    <w:p w:rsidRPr="009F6250" w:rsidR="00EA6897" w:rsidP="00AD1DE0" w:rsidRDefault="00B9282F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Jelena Perkov</w:t>
      </w:r>
      <w:r w:rsidRPr="009F6250" w:rsidR="00F653CC">
        <w:rPr>
          <w:rFonts w:ascii="Arial" w:hAnsi="Arial" w:eastAsia="Times New Roman" w:cs="Arial"/>
        </w:rPr>
        <w:t>, zapisničar</w:t>
      </w:r>
    </w:p>
    <w:p w:rsidRPr="009F6250" w:rsidR="00EA6897" w:rsidP="00466BCD" w:rsidRDefault="00EA6897">
      <w:pPr>
        <w:spacing w:after="0"/>
        <w:jc w:val="both"/>
        <w:rPr>
          <w:rFonts w:ascii="Arial" w:hAnsi="Arial" w:eastAsia="Times New Roman" w:cs="Arial"/>
        </w:rPr>
      </w:pPr>
    </w:p>
    <w:p w:rsidRPr="009F6250" w:rsidR="00EA6897" w:rsidP="00466BCD" w:rsidRDefault="00EA6897">
      <w:pPr>
        <w:spacing w:after="0"/>
        <w:jc w:val="center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 xml:space="preserve">Početak u </w:t>
      </w:r>
      <w:r w:rsidR="00B9282F">
        <w:rPr>
          <w:rFonts w:ascii="Arial" w:hAnsi="Arial" w:cs="Arial"/>
        </w:rPr>
        <w:t>1</w:t>
      </w:r>
      <w:r w:rsidR="00B3471F">
        <w:rPr>
          <w:rFonts w:ascii="Arial" w:hAnsi="Arial" w:cs="Arial"/>
        </w:rPr>
        <w:t>0</w:t>
      </w:r>
      <w:r w:rsidR="00B9282F">
        <w:rPr>
          <w:rFonts w:ascii="Arial" w:hAnsi="Arial" w:cs="Arial"/>
        </w:rPr>
        <w:t>,00</w:t>
      </w:r>
      <w:r w:rsidRPr="009F6250" w:rsidR="000E5AC5">
        <w:rPr>
          <w:rFonts w:ascii="Arial" w:hAnsi="Arial" w:cs="Arial"/>
        </w:rPr>
        <w:t xml:space="preserve"> </w:t>
      </w:r>
      <w:r w:rsidRPr="009F6250">
        <w:rPr>
          <w:rFonts w:ascii="Arial" w:hAnsi="Arial" w:eastAsia="Times New Roman" w:cs="Arial"/>
        </w:rPr>
        <w:t>sati.</w:t>
      </w:r>
    </w:p>
    <w:p w:rsidRPr="009F6250" w:rsidR="00EA6897" w:rsidP="00466BCD" w:rsidRDefault="00EA6897">
      <w:pPr>
        <w:spacing w:after="0"/>
        <w:rPr>
          <w:rFonts w:ascii="Arial" w:hAnsi="Arial" w:eastAsia="Times New Roman" w:cs="Arial"/>
        </w:rPr>
      </w:pPr>
    </w:p>
    <w:p w:rsidRPr="009F6250" w:rsidR="00701A82" w:rsidP="00701A82" w:rsidRDefault="00EA6897">
      <w:pPr>
        <w:spacing w:after="0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>Utvrđuje se da su pristupili:</w:t>
      </w:r>
      <w:r w:rsidRPr="009F6250" w:rsidR="004A6D77">
        <w:rPr>
          <w:rFonts w:ascii="Arial" w:hAnsi="Arial" w:eastAsia="Times New Roman" w:cs="Arial"/>
        </w:rPr>
        <w:t xml:space="preserve"> </w:t>
      </w:r>
    </w:p>
    <w:p w:rsidRPr="009F6250" w:rsidR="00701A82" w:rsidP="00701A82" w:rsidRDefault="00701A82">
      <w:pPr>
        <w:spacing w:after="0"/>
        <w:rPr>
          <w:rFonts w:ascii="Arial" w:hAnsi="Arial" w:eastAsia="Times New Roman" w:cs="Arial"/>
        </w:rPr>
      </w:pPr>
    </w:p>
    <w:p w:rsidRPr="009F6250" w:rsidR="00886D91" w:rsidP="00886D91" w:rsidRDefault="00701A82">
      <w:pPr>
        <w:spacing w:after="0"/>
        <w:jc w:val="both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 xml:space="preserve">- </w:t>
      </w:r>
      <w:r w:rsidRPr="009F6250" w:rsidR="00A75CEC">
        <w:rPr>
          <w:rFonts w:ascii="Arial" w:hAnsi="Arial" w:eastAsia="Times New Roman" w:cs="Arial"/>
        </w:rPr>
        <w:t>za predlagatelja</w:t>
      </w:r>
      <w:r w:rsidRPr="009F6250" w:rsidR="00C07E44">
        <w:rPr>
          <w:rFonts w:ascii="Arial" w:hAnsi="Arial" w:eastAsia="Times New Roman" w:cs="Arial"/>
        </w:rPr>
        <w:t xml:space="preserve"> (</w:t>
      </w:r>
      <w:r w:rsidRPr="009F6250" w:rsidR="000E5AC5">
        <w:rPr>
          <w:rFonts w:ascii="Arial" w:hAnsi="Arial" w:eastAsia="Times New Roman" w:cs="Arial"/>
        </w:rPr>
        <w:t>Financijsku agenciju</w:t>
      </w:r>
      <w:r w:rsidRPr="009F6250" w:rsidR="00C07E44">
        <w:rPr>
          <w:rFonts w:ascii="Arial" w:hAnsi="Arial" w:eastAsia="Times New Roman" w:cs="Arial"/>
        </w:rPr>
        <w:t>)</w:t>
      </w:r>
      <w:r w:rsidRPr="009F6250">
        <w:rPr>
          <w:rFonts w:ascii="Arial" w:hAnsi="Arial" w:eastAsia="Times New Roman" w:cs="Arial"/>
        </w:rPr>
        <w:t xml:space="preserve">: </w:t>
      </w:r>
      <w:r w:rsidRPr="009F6250" w:rsidR="00C07E44">
        <w:rPr>
          <w:rFonts w:ascii="Arial" w:hAnsi="Arial" w:eastAsia="Times New Roman" w:cs="Arial"/>
        </w:rPr>
        <w:t>nitko, dostava poziva uredna</w:t>
      </w:r>
    </w:p>
    <w:p w:rsidR="00765309" w:rsidP="0088383B" w:rsidRDefault="00701A82">
      <w:pPr>
        <w:spacing w:after="0"/>
        <w:jc w:val="both"/>
        <w:rPr>
          <w:rFonts w:ascii="Arial" w:hAnsi="Arial" w:eastAsia="Times New Roman" w:cs="Arial"/>
        </w:rPr>
      </w:pPr>
      <w:r w:rsidRPr="00805E22">
        <w:rPr>
          <w:rFonts w:ascii="Arial" w:hAnsi="Arial" w:eastAsia="Times New Roman" w:cs="Arial"/>
        </w:rPr>
        <w:t xml:space="preserve">- </w:t>
      </w:r>
      <w:r w:rsidRPr="00805E22" w:rsidR="00AD1DE0">
        <w:rPr>
          <w:rFonts w:ascii="Arial" w:hAnsi="Arial" w:eastAsia="Times New Roman" w:cs="Arial"/>
        </w:rPr>
        <w:t>z</w:t>
      </w:r>
      <w:r w:rsidRPr="00805E22" w:rsidR="00EA6897">
        <w:rPr>
          <w:rFonts w:ascii="Arial" w:hAnsi="Arial" w:eastAsia="Times New Roman" w:cs="Arial"/>
        </w:rPr>
        <w:t xml:space="preserve">a dužnika: </w:t>
      </w:r>
      <w:r w:rsidR="007C3FDB">
        <w:rPr>
          <w:rFonts w:ascii="Arial" w:hAnsi="Arial" w:eastAsia="Times New Roman" w:cs="Arial"/>
        </w:rPr>
        <w:t>privremena punomoćnica Nikica Bojkić, odvjetnica u Splitu, uz nalog da u roku od 3 dana dostavi urednu punomoć za zastupanje (s obzirom da je predana punomoć za zastupanje zastupnika po zakonu dužnika)</w:t>
      </w:r>
    </w:p>
    <w:p w:rsidRPr="00805E22" w:rsidR="00701A82" w:rsidP="005A2D3C" w:rsidRDefault="00EA6897">
      <w:pPr>
        <w:spacing w:after="0"/>
        <w:jc w:val="both"/>
        <w:rPr>
          <w:rFonts w:ascii="Arial" w:hAnsi="Arial" w:eastAsia="Times New Roman" w:cs="Arial"/>
        </w:rPr>
      </w:pPr>
      <w:r w:rsidRPr="00805E22">
        <w:rPr>
          <w:rFonts w:ascii="Arial" w:hAnsi="Arial" w:eastAsia="Times New Roman" w:cs="Arial"/>
        </w:rPr>
        <w:tab/>
      </w:r>
    </w:p>
    <w:p w:rsidRPr="00805E22" w:rsidR="005A2D3C" w:rsidP="005A2D3C" w:rsidRDefault="00701A82">
      <w:pPr>
        <w:spacing w:after="0"/>
        <w:jc w:val="both"/>
        <w:rPr>
          <w:rFonts w:ascii="Arial" w:hAnsi="Arial" w:eastAsia="Times New Roman" w:cs="Arial"/>
        </w:rPr>
      </w:pPr>
      <w:r w:rsidRPr="00805E22">
        <w:rPr>
          <w:rFonts w:ascii="Arial" w:hAnsi="Arial" w:eastAsia="Times New Roman" w:cs="Arial"/>
        </w:rPr>
        <w:tab/>
      </w:r>
      <w:r w:rsidRPr="00805E22" w:rsidR="00C729C6">
        <w:rPr>
          <w:rFonts w:ascii="Arial" w:hAnsi="Arial" w:eastAsia="Times New Roman" w:cs="Arial"/>
        </w:rPr>
        <w:t xml:space="preserve">Utvrđuje se da je </w:t>
      </w:r>
      <w:r w:rsidRPr="00805E22" w:rsidR="002B480B">
        <w:rPr>
          <w:rFonts w:ascii="Arial" w:hAnsi="Arial" w:eastAsia="Times New Roman" w:cs="Arial"/>
        </w:rPr>
        <w:t>r</w:t>
      </w:r>
      <w:r w:rsidRPr="00805E22" w:rsidR="00C729C6">
        <w:rPr>
          <w:rFonts w:ascii="Arial" w:hAnsi="Arial" w:eastAsia="Times New Roman" w:cs="Arial"/>
        </w:rPr>
        <w:t xml:space="preserve">ješenjem ovog </w:t>
      </w:r>
      <w:r w:rsidRPr="00805E22" w:rsidR="00A14FCA">
        <w:rPr>
          <w:rFonts w:ascii="Arial" w:hAnsi="Arial" w:eastAsia="Times New Roman" w:cs="Arial"/>
        </w:rPr>
        <w:t>suda poslovnog</w:t>
      </w:r>
      <w:r w:rsidRPr="00805E22" w:rsidR="00C729C6">
        <w:rPr>
          <w:rFonts w:ascii="Arial" w:hAnsi="Arial" w:eastAsia="Times New Roman" w:cs="Arial"/>
        </w:rPr>
        <w:t xml:space="preserve"> broj</w:t>
      </w:r>
      <w:r w:rsidRPr="00805E22" w:rsidR="00A14FCA">
        <w:rPr>
          <w:rFonts w:ascii="Arial" w:hAnsi="Arial" w:eastAsia="Times New Roman" w:cs="Arial"/>
        </w:rPr>
        <w:t>a</w:t>
      </w:r>
      <w:r w:rsidRPr="00805E22" w:rsidR="00C729C6">
        <w:rPr>
          <w:rFonts w:ascii="Arial" w:hAnsi="Arial" w:eastAsia="Times New Roman" w:cs="Arial"/>
        </w:rPr>
        <w:t xml:space="preserve"> </w:t>
      </w:r>
      <w:r w:rsidRPr="00B3471F" w:rsidR="00B3471F">
        <w:rPr>
          <w:rFonts w:ascii="Arial" w:hAnsi="Arial" w:eastAsia="Times New Roman" w:cs="Arial"/>
        </w:rPr>
        <w:t>St-111/2025-4</w:t>
      </w:r>
      <w:r w:rsidR="00B3471F">
        <w:rPr>
          <w:rFonts w:ascii="Arial" w:hAnsi="Arial" w:eastAsia="Times New Roman" w:cs="Arial"/>
        </w:rPr>
        <w:t xml:space="preserve"> </w:t>
      </w:r>
      <w:r w:rsidRPr="00805E22" w:rsidR="00C729C6">
        <w:rPr>
          <w:rFonts w:ascii="Arial" w:hAnsi="Arial" w:eastAsia="Times New Roman" w:cs="Arial"/>
        </w:rPr>
        <w:t xml:space="preserve">od </w:t>
      </w:r>
      <w:r w:rsidR="00B3471F">
        <w:rPr>
          <w:rFonts w:ascii="Arial" w:hAnsi="Arial" w:cs="Arial"/>
        </w:rPr>
        <w:t>27</w:t>
      </w:r>
      <w:r w:rsidRPr="00805E22" w:rsidR="00805E22">
        <w:rPr>
          <w:rFonts w:ascii="Arial" w:hAnsi="Arial" w:cs="Arial"/>
        </w:rPr>
        <w:t>.</w:t>
      </w:r>
      <w:r w:rsidRPr="00805E22" w:rsidR="00DF651D">
        <w:rPr>
          <w:rFonts w:ascii="Arial" w:hAnsi="Arial" w:cs="Arial"/>
        </w:rPr>
        <w:t xml:space="preserve"> </w:t>
      </w:r>
      <w:r w:rsidRPr="00805E22" w:rsidR="00805E22">
        <w:rPr>
          <w:rFonts w:ascii="Arial" w:hAnsi="Arial" w:cs="Arial"/>
        </w:rPr>
        <w:t>veljače 2025</w:t>
      </w:r>
      <w:r w:rsidRPr="00805E22" w:rsidR="00D15B22">
        <w:rPr>
          <w:rFonts w:ascii="Arial" w:hAnsi="Arial" w:cs="Arial"/>
        </w:rPr>
        <w:t>.</w:t>
      </w:r>
      <w:r w:rsidRPr="00805E22" w:rsidR="001F5A84">
        <w:rPr>
          <w:rFonts w:ascii="Arial" w:hAnsi="Arial" w:cs="Arial"/>
        </w:rPr>
        <w:t xml:space="preserve"> </w:t>
      </w:r>
      <w:r w:rsidRPr="00805E22" w:rsidR="00FE0D06">
        <w:rPr>
          <w:rFonts w:ascii="Arial" w:hAnsi="Arial" w:eastAsia="Times New Roman" w:cs="Arial"/>
        </w:rPr>
        <w:t>pokrenut prethodni postupak radi utvrđivanja pretpostavki za otvaranje stečajnog postupka nad dužnikom</w:t>
      </w:r>
      <w:r w:rsidRPr="00805E22" w:rsidR="00B42E49">
        <w:rPr>
          <w:rFonts w:ascii="Arial" w:hAnsi="Arial" w:eastAsia="Times New Roman" w:cs="Arial"/>
        </w:rPr>
        <w:t>.</w:t>
      </w:r>
      <w:r w:rsidRPr="00805E22" w:rsidR="00FE0D06">
        <w:rPr>
          <w:rFonts w:ascii="Arial" w:hAnsi="Arial" w:eastAsia="Times New Roman" w:cs="Arial"/>
        </w:rPr>
        <w:t xml:space="preserve"> </w:t>
      </w:r>
    </w:p>
    <w:p w:rsidRPr="00805E22" w:rsidR="00FE0D06" w:rsidP="00065235" w:rsidRDefault="00FE0D06">
      <w:pPr>
        <w:spacing w:after="0"/>
        <w:jc w:val="both"/>
        <w:rPr>
          <w:rFonts w:ascii="Arial" w:hAnsi="Arial" w:eastAsia="Times New Roman" w:cs="Arial"/>
        </w:rPr>
      </w:pPr>
    </w:p>
    <w:p w:rsidRPr="00805E22" w:rsidR="00C729C6" w:rsidP="00065235" w:rsidRDefault="00C729C6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805E22">
        <w:rPr>
          <w:rFonts w:ascii="Arial" w:hAnsi="Arial" w:eastAsia="Times New Roman" w:cs="Arial"/>
        </w:rPr>
        <w:t xml:space="preserve">Utvrđuje se da je </w:t>
      </w:r>
      <w:r w:rsidRPr="00805E22" w:rsidR="00E80480">
        <w:rPr>
          <w:rFonts w:ascii="Arial" w:hAnsi="Arial" w:eastAsia="Times New Roman" w:cs="Arial"/>
        </w:rPr>
        <w:t xml:space="preserve">navedeno </w:t>
      </w:r>
      <w:r w:rsidRPr="00805E22">
        <w:rPr>
          <w:rFonts w:ascii="Arial" w:hAnsi="Arial" w:eastAsia="Times New Roman" w:cs="Arial"/>
        </w:rPr>
        <w:t xml:space="preserve">rješenje </w:t>
      </w:r>
      <w:r w:rsidRPr="00805E22" w:rsidR="00065235">
        <w:rPr>
          <w:rFonts w:ascii="Arial" w:hAnsi="Arial" w:eastAsia="Times New Roman" w:cs="Arial"/>
        </w:rPr>
        <w:t xml:space="preserve">istog dana </w:t>
      </w:r>
      <w:r w:rsidRPr="00805E22" w:rsidR="00F939F2">
        <w:rPr>
          <w:rFonts w:ascii="Arial" w:hAnsi="Arial" w:eastAsia="Times New Roman" w:cs="Arial"/>
        </w:rPr>
        <w:t>objavljeno</w:t>
      </w:r>
      <w:r w:rsidRPr="00805E22">
        <w:rPr>
          <w:rFonts w:ascii="Arial" w:hAnsi="Arial" w:eastAsia="Times New Roman" w:cs="Arial"/>
        </w:rPr>
        <w:t xml:space="preserve"> na mrežnoj </w:t>
      </w:r>
      <w:r w:rsidRPr="00805E22" w:rsidR="00065235">
        <w:rPr>
          <w:rFonts w:ascii="Arial" w:hAnsi="Arial" w:eastAsia="Times New Roman" w:cs="Arial"/>
        </w:rPr>
        <w:t>stranici e-Oglasna ploča sudova</w:t>
      </w:r>
      <w:r w:rsidRPr="00805E22">
        <w:rPr>
          <w:rFonts w:ascii="Arial" w:hAnsi="Arial" w:eastAsia="Times New Roman" w:cs="Arial"/>
        </w:rPr>
        <w:t>.</w:t>
      </w:r>
    </w:p>
    <w:p w:rsidRPr="009F6250" w:rsidR="00701A82" w:rsidP="00805E22" w:rsidRDefault="00701A82">
      <w:pPr>
        <w:spacing w:after="0"/>
        <w:jc w:val="both"/>
        <w:rPr>
          <w:rFonts w:ascii="Arial" w:hAnsi="Arial" w:eastAsia="Times New Roman" w:cs="Arial"/>
          <w:highlight w:val="yellow"/>
        </w:rPr>
      </w:pPr>
    </w:p>
    <w:p w:rsidR="007B2717" w:rsidP="007B2717" w:rsidRDefault="00C867AA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805E22">
        <w:rPr>
          <w:rFonts w:ascii="Arial" w:hAnsi="Arial" w:eastAsia="Times New Roman" w:cs="Arial"/>
        </w:rPr>
        <w:t>P</w:t>
      </w:r>
      <w:r w:rsidRPr="00805E22">
        <w:rPr>
          <w:rFonts w:ascii="Arial" w:hAnsi="Arial" w:cs="Arial"/>
        </w:rPr>
        <w:t xml:space="preserve">rovjerom učinjenom u </w:t>
      </w:r>
      <w:r w:rsidRPr="00805E22">
        <w:rPr>
          <w:rFonts w:ascii="Arial" w:hAnsi="Arial" w:eastAsia="Times New Roman" w:cs="Arial"/>
        </w:rPr>
        <w:t xml:space="preserve">Zajedničkom informacijskom sustavu  zemljišnih knjiga i katastra </w:t>
      </w:r>
      <w:r w:rsidR="00B3471F">
        <w:rPr>
          <w:rFonts w:ascii="Arial" w:hAnsi="Arial" w:eastAsia="Times New Roman" w:cs="Arial"/>
        </w:rPr>
        <w:t>26. veljače</w:t>
      </w:r>
      <w:r w:rsidRPr="00805E22" w:rsidR="00805E22">
        <w:rPr>
          <w:rFonts w:ascii="Arial" w:hAnsi="Arial" w:eastAsia="Times New Roman" w:cs="Arial"/>
        </w:rPr>
        <w:t xml:space="preserve"> 2025</w:t>
      </w:r>
      <w:r w:rsidRPr="00805E22">
        <w:rPr>
          <w:rFonts w:ascii="Arial" w:hAnsi="Arial" w:eastAsia="Times New Roman" w:cs="Arial"/>
        </w:rPr>
        <w:t>.</w:t>
      </w:r>
      <w:r w:rsidRPr="00805E22">
        <w:rPr>
          <w:rFonts w:ascii="Arial" w:hAnsi="Arial" w:cs="Arial"/>
        </w:rPr>
        <w:t xml:space="preserve"> </w:t>
      </w:r>
      <w:r w:rsidRPr="00805E22">
        <w:rPr>
          <w:rFonts w:ascii="Arial" w:hAnsi="Arial" w:eastAsia="Times New Roman" w:cs="Arial"/>
        </w:rPr>
        <w:t xml:space="preserve">utvrđeno je da dužnik nije upisan kao vlasnik ili posjednik nekretnina u Republici Hrvatskoj. </w:t>
      </w:r>
    </w:p>
    <w:p w:rsidR="00805E22" w:rsidP="007B2717" w:rsidRDefault="00805E22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B3471F" w:rsidP="00B3471F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Provjerom učinjenom uvidom u podatke o vlasništvu vozila MUP-a 26. veljače 2025. utvrđeno je da je dužnik upisan kao vlasnik vozila:</w:t>
      </w:r>
    </w:p>
    <w:p w:rsidR="00B3471F" w:rsidP="00B3471F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O2, marke TEMA, tip vozila 2, model vozila CAR PLATFORM 4021, godina proizvodnje 2019., registarskih oznaka: ST3261AE, broj šasije: </w:t>
      </w:r>
      <w:r w:rsidRPr="00B3471F">
        <w:rPr>
          <w:rFonts w:ascii="Arial" w:hAnsi="Arial" w:eastAsia="Times New Roman" w:cs="Arial"/>
        </w:rPr>
        <w:t>SWH2M1310KH172696</w:t>
      </w:r>
      <w:r>
        <w:rPr>
          <w:rFonts w:ascii="Arial" w:hAnsi="Arial" w:eastAsia="Times New Roman" w:cs="Arial"/>
        </w:rPr>
        <w:t xml:space="preserve">, </w:t>
      </w:r>
    </w:p>
    <w:p w:rsidR="00B3471F" w:rsidP="00B3471F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M1, marke MERCEDES-BENZ, tip vozila VITO, godina proizvodnje 2005., registarskih oznaka: ST4937AC, broj šasije: </w:t>
      </w:r>
      <w:r w:rsidRPr="00B3471F">
        <w:rPr>
          <w:rFonts w:ascii="Arial" w:hAnsi="Arial" w:eastAsia="Times New Roman" w:cs="Arial"/>
        </w:rPr>
        <w:t>WDF63970313137567</w:t>
      </w:r>
      <w:r>
        <w:rPr>
          <w:rFonts w:ascii="Arial" w:hAnsi="Arial" w:eastAsia="Times New Roman" w:cs="Arial"/>
        </w:rPr>
        <w:t>,</w:t>
      </w:r>
    </w:p>
    <w:p w:rsidR="00B3471F" w:rsidP="00B3471F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Pr="00B3471F">
        <w:rPr>
          <w:rFonts w:ascii="Arial" w:hAnsi="Arial" w:eastAsia="Times New Roman" w:cs="Arial"/>
        </w:rPr>
        <w:t>M1</w:t>
      </w:r>
      <w:r>
        <w:rPr>
          <w:rFonts w:ascii="Arial" w:hAnsi="Arial" w:eastAsia="Times New Roman" w:cs="Arial"/>
        </w:rPr>
        <w:t xml:space="preserve">, marke </w:t>
      </w:r>
      <w:r w:rsidRPr="00B3471F">
        <w:rPr>
          <w:rFonts w:ascii="Arial" w:hAnsi="Arial" w:eastAsia="Times New Roman" w:cs="Arial"/>
        </w:rPr>
        <w:t>VOLKSWAGEN</w:t>
      </w:r>
      <w:r>
        <w:rPr>
          <w:rFonts w:ascii="Arial" w:hAnsi="Arial" w:eastAsia="Times New Roman" w:cs="Arial"/>
        </w:rPr>
        <w:t xml:space="preserve">, tip vozila </w:t>
      </w:r>
      <w:r w:rsidRPr="00B3471F">
        <w:rPr>
          <w:rFonts w:ascii="Arial" w:hAnsi="Arial" w:eastAsia="Times New Roman" w:cs="Arial"/>
        </w:rPr>
        <w:t>TRANSPORTER</w:t>
      </w:r>
      <w:r>
        <w:rPr>
          <w:rFonts w:ascii="Arial" w:hAnsi="Arial" w:eastAsia="Times New Roman" w:cs="Arial"/>
        </w:rPr>
        <w:t xml:space="preserve">, model vozila </w:t>
      </w:r>
      <w:r w:rsidRPr="00B3471F">
        <w:rPr>
          <w:rFonts w:ascii="Arial" w:hAnsi="Arial" w:eastAsia="Times New Roman" w:cs="Arial"/>
        </w:rPr>
        <w:t>T5 SHUTTLE 1.9 TDI</w:t>
      </w:r>
      <w:r>
        <w:rPr>
          <w:rFonts w:ascii="Arial" w:hAnsi="Arial" w:eastAsia="Times New Roman" w:cs="Arial"/>
        </w:rPr>
        <w:t xml:space="preserve">, godina proizvodnje </w:t>
      </w:r>
      <w:r w:rsidRPr="00B3471F">
        <w:rPr>
          <w:rFonts w:ascii="Arial" w:hAnsi="Arial" w:eastAsia="Times New Roman" w:cs="Arial"/>
        </w:rPr>
        <w:t>2006</w:t>
      </w:r>
      <w:r>
        <w:rPr>
          <w:rFonts w:ascii="Arial" w:hAnsi="Arial" w:eastAsia="Times New Roman" w:cs="Arial"/>
        </w:rPr>
        <w:t xml:space="preserve">., registarskih oznaka: </w:t>
      </w:r>
      <w:r w:rsidRPr="00B3471F">
        <w:rPr>
          <w:rFonts w:ascii="Arial" w:hAnsi="Arial" w:eastAsia="Times New Roman" w:cs="Arial"/>
        </w:rPr>
        <w:t>ST8300AB</w:t>
      </w:r>
      <w:r>
        <w:rPr>
          <w:rFonts w:ascii="Arial" w:hAnsi="Arial" w:eastAsia="Times New Roman" w:cs="Arial"/>
        </w:rPr>
        <w:t xml:space="preserve">, broj šasije: </w:t>
      </w:r>
      <w:r w:rsidRPr="00B3471F">
        <w:rPr>
          <w:rFonts w:ascii="Arial" w:hAnsi="Arial" w:eastAsia="Times New Roman" w:cs="Arial"/>
        </w:rPr>
        <w:t>WV2ZZZ7HZ6X011283</w:t>
      </w:r>
      <w:r>
        <w:rPr>
          <w:rFonts w:ascii="Arial" w:hAnsi="Arial" w:eastAsia="Times New Roman" w:cs="Arial"/>
        </w:rPr>
        <w:t>,</w:t>
      </w:r>
    </w:p>
    <w:p w:rsidR="00B3471F" w:rsidP="00B3471F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Pr="00C34B24" w:rsidR="00C34B24">
        <w:rPr>
          <w:rFonts w:ascii="Arial" w:hAnsi="Arial" w:eastAsia="Times New Roman" w:cs="Arial"/>
        </w:rPr>
        <w:t>L3</w:t>
      </w:r>
      <w:r>
        <w:rPr>
          <w:rFonts w:ascii="Arial" w:hAnsi="Arial" w:eastAsia="Times New Roman" w:cs="Arial"/>
        </w:rPr>
        <w:t xml:space="preserve">, marke </w:t>
      </w:r>
      <w:r w:rsidRPr="00C34B24" w:rsidR="00C34B24">
        <w:rPr>
          <w:rFonts w:ascii="Arial" w:hAnsi="Arial" w:eastAsia="Times New Roman" w:cs="Arial"/>
        </w:rPr>
        <w:t>GILERA</w:t>
      </w:r>
      <w:r>
        <w:rPr>
          <w:rFonts w:ascii="Arial" w:hAnsi="Arial" w:eastAsia="Times New Roman" w:cs="Arial"/>
        </w:rPr>
        <w:t xml:space="preserve">, tip vozila </w:t>
      </w:r>
      <w:r w:rsidRPr="00C34B24" w:rsidR="00C34B24">
        <w:rPr>
          <w:rFonts w:ascii="Arial" w:hAnsi="Arial" w:eastAsia="Times New Roman" w:cs="Arial"/>
        </w:rPr>
        <w:t>FUOCO</w:t>
      </w:r>
      <w:r>
        <w:rPr>
          <w:rFonts w:ascii="Arial" w:hAnsi="Arial" w:eastAsia="Times New Roman" w:cs="Arial"/>
        </w:rPr>
        <w:t xml:space="preserve">, model vozila </w:t>
      </w:r>
      <w:r w:rsidRPr="00C34B24" w:rsidR="00C34B24">
        <w:rPr>
          <w:rFonts w:ascii="Arial" w:hAnsi="Arial" w:eastAsia="Times New Roman" w:cs="Arial"/>
        </w:rPr>
        <w:t>500</w:t>
      </w:r>
      <w:r>
        <w:rPr>
          <w:rFonts w:ascii="Arial" w:hAnsi="Arial" w:eastAsia="Times New Roman" w:cs="Arial"/>
        </w:rPr>
        <w:t xml:space="preserve">, godina proizvodnje </w:t>
      </w:r>
      <w:r w:rsidRPr="00C34B24" w:rsidR="00C34B24">
        <w:rPr>
          <w:rFonts w:ascii="Arial" w:hAnsi="Arial" w:eastAsia="Times New Roman" w:cs="Arial"/>
        </w:rPr>
        <w:t>2007</w:t>
      </w:r>
      <w:r>
        <w:rPr>
          <w:rFonts w:ascii="Arial" w:hAnsi="Arial" w:eastAsia="Times New Roman" w:cs="Arial"/>
        </w:rPr>
        <w:t xml:space="preserve">., registarskih oznaka: </w:t>
      </w:r>
      <w:r w:rsidRPr="00C34B24" w:rsidR="00C34B24">
        <w:rPr>
          <w:rFonts w:ascii="Arial" w:hAnsi="Arial" w:eastAsia="Times New Roman" w:cs="Arial"/>
        </w:rPr>
        <w:t>ST6859AF</w:t>
      </w:r>
      <w:r>
        <w:rPr>
          <w:rFonts w:ascii="Arial" w:hAnsi="Arial" w:eastAsia="Times New Roman" w:cs="Arial"/>
        </w:rPr>
        <w:t xml:space="preserve">, broj šasije: </w:t>
      </w:r>
      <w:r w:rsidRPr="00C34B24" w:rsidR="00C34B24">
        <w:rPr>
          <w:rFonts w:ascii="Arial" w:hAnsi="Arial" w:eastAsia="Times New Roman" w:cs="Arial"/>
        </w:rPr>
        <w:t>ZAPM6110000002309</w:t>
      </w:r>
      <w:r>
        <w:rPr>
          <w:rFonts w:ascii="Arial" w:hAnsi="Arial" w:eastAsia="Times New Roman" w:cs="Arial"/>
        </w:rPr>
        <w:t>.</w:t>
      </w:r>
    </w:p>
    <w:p w:rsidR="00B9282F" w:rsidP="00B9282F" w:rsidRDefault="00B9282F">
      <w:pPr>
        <w:spacing w:after="0"/>
        <w:jc w:val="both"/>
        <w:rPr>
          <w:rFonts w:ascii="Arial" w:hAnsi="Arial" w:eastAsia="Times New Roman" w:cs="Arial"/>
        </w:rPr>
      </w:pPr>
    </w:p>
    <w:p w:rsidR="00805E22" w:rsidP="007B2717" w:rsidRDefault="00805E22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lastRenderedPageBreak/>
        <w:t xml:space="preserve">Provjerom učinjenom u ePlovilo </w:t>
      </w:r>
      <w:r w:rsidR="00B3471F">
        <w:rPr>
          <w:rFonts w:ascii="Arial" w:hAnsi="Arial" w:eastAsia="Times New Roman" w:cs="Arial"/>
        </w:rPr>
        <w:t>26. veljače</w:t>
      </w:r>
      <w:r w:rsidR="00B9282F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 xml:space="preserve">2025. utvrđeno je da dužnik nije upisan kao vlasnik plovila u Republici Hrvatskoj. </w:t>
      </w:r>
    </w:p>
    <w:p w:rsidR="00B3471F" w:rsidP="007B2717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B3471F" w:rsidP="00B3471F" w:rsidRDefault="00B3471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Provjerom učinjenom u Hrvatska agencija za civilno zrakoplovstvo</w:t>
      </w:r>
      <w:r w:rsidRPr="00B3471F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>26. veljače 2025. utvrđeno je da dužnik nije upisan kao vlasnik zrakoplova u Republici Hrvatskoj.</w:t>
      </w:r>
    </w:p>
    <w:p w:rsidR="00805E22" w:rsidP="007B2717" w:rsidRDefault="00805E22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B9282F" w:rsidP="007B2717" w:rsidRDefault="00B9282F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</w:t>
      </w:r>
      <w:r>
        <w:rPr>
          <w:rFonts w:ascii="Arial" w:hAnsi="Arial" w:cs="Arial"/>
        </w:rPr>
        <w:t xml:space="preserve">rovjerom učinjenom u sustav </w:t>
      </w:r>
      <w:r>
        <w:rPr>
          <w:rFonts w:ascii="Arial" w:hAnsi="Arial" w:eastAsia="Times New Roman" w:cs="Arial"/>
        </w:rPr>
        <w:t xml:space="preserve">Središnjeg klirinškog depozitarnog društva </w:t>
      </w:r>
      <w:r w:rsidR="00B3471F">
        <w:rPr>
          <w:rFonts w:ascii="Arial" w:hAnsi="Arial" w:eastAsia="Times New Roman" w:cs="Arial"/>
        </w:rPr>
        <w:t xml:space="preserve">26. veljače </w:t>
      </w:r>
      <w:r>
        <w:rPr>
          <w:rFonts w:ascii="Arial" w:hAnsi="Arial" w:eastAsia="Times New Roman" w:cs="Arial"/>
        </w:rPr>
        <w:t xml:space="preserve"> 2025. utvrđeno je da dužnik nije upisan kao vlasnik vrijednosnih papira.</w:t>
      </w:r>
    </w:p>
    <w:p w:rsidRPr="009F6250" w:rsidR="00C867AA" w:rsidP="00B9282F" w:rsidRDefault="00C867AA">
      <w:pPr>
        <w:spacing w:after="0"/>
        <w:jc w:val="both"/>
        <w:rPr>
          <w:rFonts w:ascii="Arial" w:hAnsi="Arial" w:eastAsia="Times New Roman" w:cs="Arial"/>
          <w:highlight w:val="yellow"/>
        </w:rPr>
      </w:pPr>
    </w:p>
    <w:p w:rsidRPr="009F6250" w:rsidR="00187CE2" w:rsidP="007B2717" w:rsidRDefault="00C867AA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  <w:r w:rsidRPr="00066A02">
        <w:rPr>
          <w:rFonts w:ascii="Arial" w:hAnsi="Arial" w:eastAsia="Times New Roman" w:cs="Arial"/>
        </w:rPr>
        <w:t xml:space="preserve">Utvrđuje se da je Financijska agencija, Regionalni centar Split, ovom sudu dostavila podnesak </w:t>
      </w:r>
      <w:r w:rsidR="00C34B24">
        <w:rPr>
          <w:rFonts w:ascii="Arial" w:hAnsi="Arial" w:eastAsia="Times New Roman" w:cs="Arial"/>
        </w:rPr>
        <w:t>20</w:t>
      </w:r>
      <w:r w:rsidRPr="00066A02" w:rsidR="00066A02">
        <w:rPr>
          <w:rFonts w:ascii="Arial" w:hAnsi="Arial" w:eastAsia="Times New Roman" w:cs="Arial"/>
        </w:rPr>
        <w:t>. ožujka 2025</w:t>
      </w:r>
      <w:r w:rsidRPr="00066A02" w:rsidR="00C54957">
        <w:rPr>
          <w:rFonts w:ascii="Arial" w:hAnsi="Arial" w:eastAsia="Times New Roman" w:cs="Arial"/>
        </w:rPr>
        <w:t xml:space="preserve">., </w:t>
      </w:r>
      <w:r w:rsidRPr="00066A02" w:rsidR="00C07E44">
        <w:rPr>
          <w:rFonts w:ascii="Arial" w:hAnsi="Arial" w:eastAsia="Times New Roman" w:cs="Arial"/>
        </w:rPr>
        <w:t xml:space="preserve">u kojem je izjavila </w:t>
      </w:r>
      <w:r w:rsidRPr="00066A02" w:rsidR="00C54957">
        <w:rPr>
          <w:rFonts w:ascii="Arial" w:hAnsi="Arial" w:eastAsia="Times New Roman" w:cs="Arial"/>
        </w:rPr>
        <w:t xml:space="preserve">da u Očevidniku redoslijeda osnova za plaćanje na dan </w:t>
      </w:r>
      <w:r w:rsidR="00C34B24">
        <w:rPr>
          <w:rFonts w:ascii="Arial" w:hAnsi="Arial" w:eastAsia="Times New Roman" w:cs="Arial"/>
        </w:rPr>
        <w:t>20</w:t>
      </w:r>
      <w:r w:rsidRPr="00066A02" w:rsidR="00066A02">
        <w:rPr>
          <w:rFonts w:ascii="Arial" w:hAnsi="Arial" w:eastAsia="Times New Roman" w:cs="Arial"/>
        </w:rPr>
        <w:t>. ožujka 2025</w:t>
      </w:r>
      <w:r w:rsidRPr="00066A02" w:rsidR="000E5AC5">
        <w:rPr>
          <w:rFonts w:ascii="Arial" w:hAnsi="Arial" w:eastAsia="Times New Roman" w:cs="Arial"/>
        </w:rPr>
        <w:t xml:space="preserve">. </w:t>
      </w:r>
      <w:r w:rsidRPr="00066A02" w:rsidR="00C54957">
        <w:rPr>
          <w:rFonts w:ascii="Arial" w:hAnsi="Arial" w:eastAsia="Times New Roman" w:cs="Arial"/>
        </w:rPr>
        <w:t xml:space="preserve">dužnik ima evidentirane neizvršene osnove za plaćanje u </w:t>
      </w:r>
      <w:r w:rsidRPr="002D3888" w:rsidR="00C54957">
        <w:rPr>
          <w:rFonts w:ascii="Arial" w:hAnsi="Arial" w:eastAsia="Times New Roman" w:cs="Arial"/>
        </w:rPr>
        <w:t xml:space="preserve">neprekidnom razdoblju od </w:t>
      </w:r>
      <w:r w:rsidR="00C34B24">
        <w:rPr>
          <w:rFonts w:ascii="Arial" w:hAnsi="Arial" w:eastAsia="Times New Roman" w:cs="Arial"/>
        </w:rPr>
        <w:t>146</w:t>
      </w:r>
      <w:r w:rsidRPr="002D3888" w:rsidR="00C07E44">
        <w:rPr>
          <w:rFonts w:ascii="Arial" w:hAnsi="Arial" w:eastAsia="Times New Roman" w:cs="Arial"/>
        </w:rPr>
        <w:t xml:space="preserve"> dana te da</w:t>
      </w:r>
      <w:r w:rsidRPr="002D3888" w:rsidR="00C54957">
        <w:rPr>
          <w:rFonts w:ascii="Arial" w:hAnsi="Arial" w:eastAsia="Times New Roman" w:cs="Arial"/>
        </w:rPr>
        <w:t xml:space="preserve"> nepodmirene obveze dužnika </w:t>
      </w:r>
      <w:r w:rsidR="00C34B24">
        <w:rPr>
          <w:rFonts w:ascii="Arial" w:hAnsi="Arial" w:eastAsia="Times New Roman" w:cs="Arial"/>
        </w:rPr>
        <w:t>20</w:t>
      </w:r>
      <w:r w:rsidRPr="002D3888" w:rsidR="002D3888">
        <w:rPr>
          <w:rFonts w:ascii="Arial" w:hAnsi="Arial" w:eastAsia="Times New Roman" w:cs="Arial"/>
        </w:rPr>
        <w:t>. ožujka 2025</w:t>
      </w:r>
      <w:r w:rsidRPr="002D3888" w:rsidR="00C54957">
        <w:rPr>
          <w:rFonts w:ascii="Arial" w:hAnsi="Arial" w:eastAsia="Times New Roman" w:cs="Arial"/>
        </w:rPr>
        <w:t xml:space="preserve">. iznose </w:t>
      </w:r>
      <w:r w:rsidR="00C34B24">
        <w:rPr>
          <w:rFonts w:ascii="Arial" w:hAnsi="Arial" w:eastAsia="Times New Roman" w:cs="Arial"/>
        </w:rPr>
        <w:t>1.898,50</w:t>
      </w:r>
      <w:r w:rsidRPr="002D3888" w:rsidR="00C07E44">
        <w:rPr>
          <w:rFonts w:ascii="Arial" w:hAnsi="Arial" w:eastAsia="Times New Roman" w:cs="Arial"/>
        </w:rPr>
        <w:t xml:space="preserve"> </w:t>
      </w:r>
      <w:r w:rsidRPr="002D3888" w:rsidR="00C54957">
        <w:rPr>
          <w:rFonts w:ascii="Arial" w:hAnsi="Arial" w:eastAsia="Times New Roman" w:cs="Arial"/>
        </w:rPr>
        <w:t>EUR. Uz to, Financijska agencija, Regionalni centar Split u ovom je podnesku izjavila da je u nemogućnosti sudjelovati na današnjem ročištu.</w:t>
      </w:r>
    </w:p>
    <w:p w:rsidRPr="009F6250" w:rsidR="00C54957" w:rsidP="007B2717" w:rsidRDefault="00C54957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</w:p>
    <w:p w:rsidR="00187CE2" w:rsidP="007B2717" w:rsidRDefault="00187CE2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805E22">
        <w:rPr>
          <w:rFonts w:ascii="Arial" w:hAnsi="Arial" w:eastAsia="Times New Roman" w:cs="Arial"/>
        </w:rPr>
        <w:t>Utvrđuje se da dužnik nije dostavio sudu popis imovine i obveza dužnika niti pisano izvješće o financijsko-gospodarskom stanju dužnika.</w:t>
      </w:r>
    </w:p>
    <w:p w:rsidR="00C34B24" w:rsidP="007B2717" w:rsidRDefault="00C34B24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805E22" w:rsidR="00C34B24" w:rsidP="007B2717" w:rsidRDefault="007C3FDB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>Privremena punomoćnica dužnika</w:t>
      </w:r>
      <w:r w:rsidR="00C34B24">
        <w:rPr>
          <w:rFonts w:ascii="Arial" w:hAnsi="Arial" w:cs="Arial"/>
        </w:rPr>
        <w:t xml:space="preserve"> izjavljuje da </w:t>
      </w:r>
      <w:r>
        <w:rPr>
          <w:rFonts w:ascii="Arial" w:hAnsi="Arial" w:cs="Arial"/>
        </w:rPr>
        <w:t xml:space="preserve">je zastupnik po zakonu dužnika trenutno odsutan, odnosno da se nalazi na službenom putu pa nije bio u mogućnosti doći na današnje ročište. Iz istog razloga nije bio u mogućnosti sudu dostaviti popis imovine i obveza. Izjavljuje da se dužnik protivi prijedlogu za otvaranje stečaja te ujedno izjavljuje da će dužnik u kraćem roku namiriti tražbine u osnovama temeljem kojih je blokiran račun dužnika. Zbog toga traži odgodu današnjeg ročišta. </w:t>
      </w:r>
    </w:p>
    <w:p w:rsidRPr="009F6250" w:rsidR="00E155A6" w:rsidP="004A01F9" w:rsidRDefault="00E155A6">
      <w:pPr>
        <w:spacing w:after="0"/>
        <w:jc w:val="both"/>
        <w:rPr>
          <w:rFonts w:ascii="Arial" w:hAnsi="Arial" w:cs="Arial"/>
          <w:highlight w:val="yellow"/>
        </w:rPr>
      </w:pPr>
    </w:p>
    <w:p w:rsidRPr="00805E22" w:rsidR="0088383B" w:rsidP="0088383B" w:rsidRDefault="0088383B">
      <w:pPr>
        <w:spacing w:after="0"/>
        <w:ind w:firstLine="708"/>
        <w:jc w:val="both"/>
        <w:rPr>
          <w:rFonts w:ascii="Arial" w:hAnsi="Arial" w:cs="Arial"/>
        </w:rPr>
      </w:pPr>
      <w:r w:rsidRPr="00805E22">
        <w:rPr>
          <w:rFonts w:ascii="Arial" w:hAnsi="Arial" w:cs="Arial"/>
        </w:rPr>
        <w:t>Sud donosi</w:t>
      </w:r>
    </w:p>
    <w:p w:rsidRPr="00805E22" w:rsidR="0088383B" w:rsidP="0088383B" w:rsidRDefault="0088383B">
      <w:pPr>
        <w:spacing w:after="0"/>
        <w:ind w:left="709" w:firstLine="709"/>
        <w:jc w:val="both"/>
        <w:rPr>
          <w:rFonts w:ascii="Arial" w:hAnsi="Arial" w:cs="Arial"/>
        </w:rPr>
      </w:pPr>
    </w:p>
    <w:p w:rsidR="0088383B" w:rsidP="0088383B" w:rsidRDefault="0088383B">
      <w:pPr>
        <w:spacing w:after="0"/>
        <w:jc w:val="center"/>
        <w:rPr>
          <w:rFonts w:ascii="Arial" w:hAnsi="Arial" w:cs="Arial"/>
        </w:rPr>
      </w:pPr>
      <w:r w:rsidRPr="00805E22">
        <w:rPr>
          <w:rFonts w:ascii="Arial" w:hAnsi="Arial" w:cs="Arial"/>
        </w:rPr>
        <w:t>z a k l j u č a k</w:t>
      </w:r>
    </w:p>
    <w:p w:rsidR="004A01F9" w:rsidP="0088383B" w:rsidRDefault="004A01F9">
      <w:pPr>
        <w:spacing w:after="0"/>
        <w:jc w:val="center"/>
        <w:rPr>
          <w:rFonts w:ascii="Arial" w:hAnsi="Arial" w:cs="Arial"/>
        </w:rPr>
      </w:pPr>
    </w:p>
    <w:p w:rsidR="007C3FDB" w:rsidP="00C34B24" w:rsidRDefault="007C3FDB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 se odgađa za 9. travnja 2025. s početkom u 14,00 sati.</w:t>
      </w:r>
    </w:p>
    <w:p w:rsidR="007C3FDB" w:rsidP="00C34B24" w:rsidRDefault="007C3FDB">
      <w:pPr>
        <w:spacing w:after="0"/>
        <w:ind w:firstLine="708"/>
        <w:jc w:val="both"/>
        <w:rPr>
          <w:rFonts w:ascii="Arial" w:hAnsi="Arial" w:cs="Arial"/>
        </w:rPr>
      </w:pPr>
    </w:p>
    <w:p w:rsidRPr="009F6250" w:rsidR="00655C3A" w:rsidP="00655C3A" w:rsidRDefault="00655C3A">
      <w:pPr>
        <w:spacing w:after="0"/>
        <w:rPr>
          <w:rFonts w:ascii="Arial" w:hAnsi="Arial" w:cs="Arial"/>
        </w:rPr>
      </w:pPr>
    </w:p>
    <w:p w:rsidRPr="009F6250" w:rsidR="0088383B" w:rsidP="0088383B" w:rsidRDefault="00E80480">
      <w:pPr>
        <w:spacing w:after="0"/>
        <w:jc w:val="center"/>
        <w:rPr>
          <w:rFonts w:ascii="Arial" w:hAnsi="Arial" w:eastAsia="Times New Roman" w:cs="Arial"/>
        </w:rPr>
      </w:pPr>
      <w:r w:rsidRPr="00BD2548">
        <w:rPr>
          <w:rFonts w:ascii="Arial" w:hAnsi="Arial" w:eastAsia="Times New Roman" w:cs="Arial"/>
        </w:rPr>
        <w:t xml:space="preserve">Dovršeno u </w:t>
      </w:r>
      <w:r w:rsidR="002E3002">
        <w:rPr>
          <w:rFonts w:ascii="Arial" w:hAnsi="Arial" w:eastAsia="Times New Roman" w:cs="Arial"/>
        </w:rPr>
        <w:t>1</w:t>
      </w:r>
      <w:r w:rsidR="00C34B24">
        <w:rPr>
          <w:rFonts w:ascii="Arial" w:hAnsi="Arial" w:eastAsia="Times New Roman" w:cs="Arial"/>
        </w:rPr>
        <w:t>0</w:t>
      </w:r>
      <w:r w:rsidR="002E3002">
        <w:rPr>
          <w:rFonts w:ascii="Arial" w:hAnsi="Arial" w:eastAsia="Times New Roman" w:cs="Arial"/>
        </w:rPr>
        <w:t>,0</w:t>
      </w:r>
      <w:r w:rsidR="007C3FDB">
        <w:rPr>
          <w:rFonts w:ascii="Arial" w:hAnsi="Arial" w:eastAsia="Times New Roman" w:cs="Arial"/>
        </w:rPr>
        <w:t>7</w:t>
      </w:r>
      <w:r w:rsidRPr="00BD2548" w:rsidR="00BD2548">
        <w:rPr>
          <w:rFonts w:ascii="Arial" w:hAnsi="Arial" w:eastAsia="Times New Roman" w:cs="Arial"/>
        </w:rPr>
        <w:t xml:space="preserve"> </w:t>
      </w:r>
      <w:r w:rsidRPr="00BD2548">
        <w:rPr>
          <w:rFonts w:ascii="Arial" w:hAnsi="Arial" w:eastAsia="Times New Roman" w:cs="Arial"/>
        </w:rPr>
        <w:t>sati.</w:t>
      </w:r>
    </w:p>
    <w:p w:rsidRPr="009F6250" w:rsidR="00065235" w:rsidP="00E25B3F" w:rsidRDefault="00E80480">
      <w:pPr>
        <w:spacing w:after="200"/>
        <w:ind w:left="2124" w:firstLine="708"/>
        <w:rPr>
          <w:rFonts w:ascii="Arial" w:hAnsi="Arial" w:cs="Arial"/>
        </w:rPr>
      </w:pPr>
      <w:r w:rsidRPr="009F6250">
        <w:rPr>
          <w:rFonts w:ascii="Arial" w:hAnsi="Arial" w:cs="Arial"/>
        </w:rPr>
        <w:t xml:space="preserve">    </w:t>
      </w:r>
    </w:p>
    <w:p w:rsidRPr="009F6250" w:rsidR="00AF3391" w:rsidP="00E25B3F" w:rsidRDefault="00AF3391">
      <w:pPr>
        <w:spacing w:after="200"/>
        <w:ind w:left="2124" w:firstLine="708"/>
        <w:rPr>
          <w:rFonts w:ascii="Arial" w:hAnsi="Arial" w:eastAsia="Times New Roman" w:cs="Arial"/>
        </w:rPr>
      </w:pPr>
      <w:r w:rsidRPr="009F6250">
        <w:rPr>
          <w:rFonts w:ascii="Arial" w:hAnsi="Arial" w:eastAsia="Times New Roman" w:cs="Arial"/>
        </w:rPr>
        <w:tab/>
      </w:r>
      <w:r w:rsidRPr="009F6250">
        <w:rPr>
          <w:rFonts w:ascii="Arial" w:hAnsi="Arial" w:eastAsia="Times New Roman" w:cs="Arial"/>
        </w:rPr>
        <w:tab/>
      </w:r>
    </w:p>
    <w:p w:rsidRPr="009F6250" w:rsidR="00065235" w:rsidP="00C165E9" w:rsidRDefault="008C484E">
      <w:pPr>
        <w:spacing w:after="0"/>
        <w:rPr>
          <w:rFonts w:ascii="Arial" w:hAnsi="Arial" w:eastAsia="Calibri" w:cs="Arial"/>
        </w:rPr>
      </w:pPr>
      <w:r w:rsidRPr="009F6250">
        <w:rPr>
          <w:rFonts w:ascii="Arial" w:hAnsi="Arial" w:eastAsia="Calibri" w:cs="Arial"/>
        </w:rPr>
        <w:t xml:space="preserve">  </w:t>
      </w:r>
      <w:r w:rsidRPr="009F6250" w:rsidR="0088383B">
        <w:rPr>
          <w:rFonts w:ascii="Arial" w:hAnsi="Arial" w:eastAsia="Calibri" w:cs="Arial"/>
        </w:rPr>
        <w:t xml:space="preserve">             </w:t>
      </w:r>
      <w:r w:rsidRPr="009F6250" w:rsidR="00C06EC7">
        <w:rPr>
          <w:rFonts w:ascii="Arial" w:hAnsi="Arial" w:eastAsia="Calibri" w:cs="Arial"/>
        </w:rPr>
        <w:tab/>
      </w:r>
      <w:r w:rsidR="002E3002">
        <w:rPr>
          <w:rFonts w:ascii="Arial" w:hAnsi="Arial" w:eastAsia="Calibri" w:cs="Arial"/>
        </w:rPr>
        <w:tab/>
      </w:r>
      <w:r w:rsidR="002E3002">
        <w:rPr>
          <w:rFonts w:ascii="Arial" w:hAnsi="Arial" w:eastAsia="Calibri" w:cs="Arial"/>
        </w:rPr>
        <w:tab/>
      </w:r>
      <w:r w:rsidR="002E3002">
        <w:rPr>
          <w:rFonts w:ascii="Arial" w:hAnsi="Arial" w:eastAsia="Calibri" w:cs="Arial"/>
        </w:rPr>
        <w:tab/>
      </w:r>
      <w:r w:rsidRPr="009F6250">
        <w:rPr>
          <w:rFonts w:ascii="Arial" w:hAnsi="Arial" w:eastAsia="Calibri" w:cs="Arial"/>
        </w:rPr>
        <w:t>SU</w:t>
      </w:r>
      <w:r w:rsidRPr="009F6250" w:rsidR="00E94902">
        <w:rPr>
          <w:rFonts w:ascii="Arial" w:hAnsi="Arial" w:eastAsia="Calibri" w:cs="Arial"/>
        </w:rPr>
        <w:t>DAC</w:t>
      </w:r>
      <w:r w:rsidRPr="009F6250">
        <w:rPr>
          <w:rFonts w:ascii="Arial" w:hAnsi="Arial" w:eastAsia="Calibri" w:cs="Arial"/>
        </w:rPr>
        <w:tab/>
        <w:t xml:space="preserve"> </w:t>
      </w:r>
      <w:r w:rsidR="007C3FDB">
        <w:rPr>
          <w:rFonts w:ascii="Arial" w:hAnsi="Arial" w:eastAsia="Calibri" w:cs="Arial"/>
        </w:rPr>
        <w:tab/>
      </w:r>
      <w:r w:rsidR="007C3FDB">
        <w:rPr>
          <w:rFonts w:ascii="Arial" w:hAnsi="Arial" w:eastAsia="Calibri" w:cs="Arial"/>
        </w:rPr>
        <w:tab/>
      </w:r>
      <w:r w:rsidR="007C3FDB">
        <w:rPr>
          <w:rFonts w:ascii="Arial" w:hAnsi="Arial" w:eastAsia="Calibri" w:cs="Arial"/>
        </w:rPr>
        <w:tab/>
        <w:t>DUŽNIK</w:t>
      </w:r>
      <w:r w:rsidRPr="009F6250">
        <w:rPr>
          <w:rFonts w:ascii="Arial" w:hAnsi="Arial" w:eastAsia="Calibri" w:cs="Arial"/>
        </w:rPr>
        <w:tab/>
      </w:r>
      <w:r w:rsidRPr="009F6250" w:rsidR="00AF3391">
        <w:rPr>
          <w:rFonts w:ascii="Arial" w:hAnsi="Arial" w:eastAsia="Calibri" w:cs="Arial"/>
        </w:rPr>
        <w:tab/>
      </w:r>
      <w:r w:rsidRPr="009F6250" w:rsidR="00C165E9">
        <w:rPr>
          <w:rFonts w:ascii="Arial" w:hAnsi="Arial" w:eastAsia="Calibri" w:cs="Arial"/>
        </w:rPr>
        <w:tab/>
      </w:r>
      <w:r w:rsidRPr="009F6250" w:rsidR="00AF3391">
        <w:rPr>
          <w:rFonts w:ascii="Arial" w:hAnsi="Arial" w:eastAsia="Calibri" w:cs="Arial"/>
        </w:rPr>
        <w:tab/>
      </w:r>
    </w:p>
    <w:p w:rsidRPr="009F6250" w:rsidR="00E25B3F" w:rsidP="00E25B3F" w:rsidRDefault="00E25B3F">
      <w:pPr>
        <w:spacing w:after="0"/>
        <w:ind w:left="2124" w:firstLine="708"/>
        <w:rPr>
          <w:rFonts w:ascii="Arial" w:hAnsi="Arial" w:eastAsia="Calibri" w:cs="Arial"/>
        </w:rPr>
      </w:pPr>
    </w:p>
    <w:p w:rsidRPr="009F6250" w:rsidR="00E31D4E" w:rsidP="00E25B3F" w:rsidRDefault="00E31D4E">
      <w:pPr>
        <w:spacing w:after="0"/>
        <w:ind w:left="2124" w:firstLine="708"/>
        <w:rPr>
          <w:rFonts w:ascii="Arial" w:hAnsi="Arial" w:eastAsia="Calibri" w:cs="Arial"/>
        </w:rPr>
      </w:pPr>
    </w:p>
    <w:p w:rsidRPr="009F6250" w:rsidR="00065235" w:rsidP="00E25B3F" w:rsidRDefault="00065235">
      <w:pPr>
        <w:spacing w:after="0"/>
        <w:jc w:val="center"/>
        <w:rPr>
          <w:rFonts w:ascii="Arial" w:hAnsi="Arial" w:eastAsia="Calibri" w:cs="Arial"/>
        </w:rPr>
      </w:pPr>
    </w:p>
    <w:p w:rsidRPr="007F2B60" w:rsidR="000A39DB" w:rsidRDefault="00C165E9">
      <w:pPr>
        <w:spacing w:after="0" w:line="276" w:lineRule="auto"/>
        <w:rPr>
          <w:rFonts w:ascii="Arial" w:hAnsi="Arial" w:cs="Arial"/>
        </w:rPr>
      </w:pPr>
      <w:r w:rsidRPr="009F6250">
        <w:rPr>
          <w:rFonts w:ascii="Arial" w:hAnsi="Arial" w:eastAsia="Calibri" w:cs="Arial"/>
        </w:rPr>
        <w:t xml:space="preserve">           </w:t>
      </w:r>
      <w:r w:rsidRPr="009F6250" w:rsidR="00C06EC7">
        <w:rPr>
          <w:rFonts w:ascii="Arial" w:hAnsi="Arial" w:eastAsia="Calibri" w:cs="Arial"/>
        </w:rPr>
        <w:tab/>
      </w:r>
      <w:r w:rsidR="002E3002">
        <w:rPr>
          <w:rFonts w:ascii="Arial" w:hAnsi="Arial" w:eastAsia="Calibri" w:cs="Arial"/>
        </w:rPr>
        <w:tab/>
      </w:r>
      <w:r w:rsidR="002E3002">
        <w:rPr>
          <w:rFonts w:ascii="Arial" w:hAnsi="Arial" w:eastAsia="Calibri" w:cs="Arial"/>
        </w:rPr>
        <w:tab/>
      </w:r>
      <w:r w:rsidR="002E3002">
        <w:rPr>
          <w:rFonts w:ascii="Arial" w:hAnsi="Arial" w:eastAsia="Calibri" w:cs="Arial"/>
        </w:rPr>
        <w:tab/>
      </w:r>
      <w:r w:rsidRPr="009F6250" w:rsidR="00631F1B">
        <w:rPr>
          <w:rFonts w:ascii="Arial" w:hAnsi="Arial" w:eastAsia="Calibri" w:cs="Arial"/>
        </w:rPr>
        <w:t>ZAPISNIČAR</w:t>
      </w:r>
      <w:r w:rsidR="00AF3391">
        <w:rPr>
          <w:rFonts w:ascii="Arial" w:hAnsi="Arial" w:eastAsia="Calibri" w:cs="Arial"/>
        </w:rPr>
        <w:t xml:space="preserve"> </w:t>
      </w:r>
      <w:r w:rsidR="00AF3391">
        <w:rPr>
          <w:rFonts w:ascii="Arial" w:hAnsi="Arial" w:eastAsia="Calibri" w:cs="Arial"/>
        </w:rPr>
        <w:tab/>
      </w:r>
      <w:r w:rsidR="00AF3391">
        <w:rPr>
          <w:rFonts w:ascii="Arial" w:hAnsi="Arial" w:eastAsia="Calibri" w:cs="Arial"/>
        </w:rPr>
        <w:tab/>
      </w:r>
      <w:r w:rsidR="00AF3391">
        <w:rPr>
          <w:rFonts w:ascii="Arial" w:hAnsi="Arial" w:eastAsia="Calibri" w:cs="Arial"/>
        </w:rPr>
        <w:tab/>
      </w:r>
      <w:r w:rsidR="00AF3391">
        <w:rPr>
          <w:rFonts w:ascii="Arial" w:hAnsi="Arial" w:eastAsia="Calibri" w:cs="Arial"/>
        </w:rPr>
        <w:tab/>
      </w:r>
      <w:r w:rsidRPr="007F2B60" w:rsidR="000A39DB">
        <w:rPr>
          <w:rFonts w:ascii="Arial" w:hAnsi="Arial" w:eastAsia="Calibri" w:cs="Arial"/>
        </w:rPr>
        <w:t xml:space="preserve"> </w:t>
      </w:r>
    </w:p>
    <w:sectPr w:rsidRPr="007F2B60" w:rsidR="000A39DB" w:rsidSect="002241B0"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1601" w:rsidP="00D93404" w:rsidRDefault="00FB1601">
      <w:pPr>
        <w:spacing w:after="0"/>
      </w:pPr>
      <w:r>
        <w:separator/>
      </w:r>
    </w:p>
  </w:endnote>
  <w:endnote w:type="continuationSeparator" w:id="0">
    <w:p w:rsidR="00FB1601" w:rsidP="00D93404" w:rsidRDefault="00FB160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1601" w:rsidP="00D93404" w:rsidRDefault="00FB1601">
      <w:pPr>
        <w:spacing w:after="0"/>
      </w:pPr>
      <w:r>
        <w:separator/>
      </w:r>
    </w:p>
  </w:footnote>
  <w:footnote w:type="continuationSeparator" w:id="0">
    <w:p w:rsidR="00FB1601" w:rsidP="00D93404" w:rsidRDefault="00FB1601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A57B0" w:rsidR="002241B0" w:rsidP="002241B0" w:rsidRDefault="002241B0">
    <w:pPr>
      <w:pStyle w:val="Zaglavlje"/>
      <w:tabs>
        <w:tab w:val="clear" w:pos="4536"/>
        <w:tab w:val="clear" w:pos="9072"/>
        <w:tab w:val="center" w:pos="4535"/>
        <w:tab w:val="right" w:pos="9070"/>
      </w:tabs>
      <w:rPr>
        <w:rFonts w:ascii="Arial" w:hAnsi="Arial" w:cs="Arial"/>
      </w:rPr>
    </w:pPr>
    <w:r>
      <w:tab/>
    </w:r>
    <w:sdt>
      <w:sdtPr>
        <w:id w:val="271213211"/>
        <w:docPartObj>
          <w:docPartGallery w:val="Page Numbers (Top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FA57B0">
          <w:rPr>
            <w:rFonts w:ascii="Arial" w:hAnsi="Arial" w:cs="Arial"/>
          </w:rPr>
          <w:fldChar w:fldCharType="begin"/>
        </w:r>
        <w:r w:rsidRPr="00FA57B0">
          <w:rPr>
            <w:rFonts w:ascii="Arial" w:hAnsi="Arial" w:cs="Arial"/>
          </w:rPr>
          <w:instrText xml:space="preserve"> PAGE   \* MERGEFORMAT </w:instrText>
        </w:r>
        <w:r w:rsidRPr="00FA57B0">
          <w:rPr>
            <w:rFonts w:ascii="Arial" w:hAnsi="Arial" w:cs="Arial"/>
          </w:rPr>
          <w:fldChar w:fldCharType="separate"/>
        </w:r>
        <w:r w:rsidR="006B6B61">
          <w:rPr>
            <w:rFonts w:ascii="Arial" w:hAnsi="Arial" w:cs="Arial"/>
            <w:noProof/>
          </w:rPr>
          <w:t>2</w:t>
        </w:r>
        <w:r w:rsidRPr="00FA57B0">
          <w:rPr>
            <w:rFonts w:ascii="Arial" w:hAnsi="Arial" w:cs="Arial"/>
            <w:noProof/>
          </w:rPr>
          <w:fldChar w:fldCharType="end"/>
        </w:r>
      </w:sdtContent>
    </w:sdt>
    <w:r w:rsidR="00E31D4E">
      <w:rPr>
        <w:rFonts w:ascii="Arial" w:hAnsi="Arial" w:cs="Arial"/>
        <w:noProof/>
      </w:rPr>
      <w:tab/>
      <w:t>Poslovni broj:</w:t>
    </w:r>
    <w:r w:rsidRPr="00FA57B0">
      <w:rPr>
        <w:rFonts w:ascii="Arial" w:hAnsi="Arial" w:cs="Arial"/>
        <w:noProof/>
      </w:rPr>
      <w:t xml:space="preserve"> </w:t>
    </w:r>
    <w:r w:rsidR="00B3471F">
      <w:rPr>
        <w:rFonts w:ascii="Arial" w:hAnsi="Arial" w:eastAsia="Times New Roman" w:cs="Arial"/>
      </w:rPr>
      <w:t>St-</w:t>
    </w:r>
    <w:r w:rsidR="00B3471F">
      <w:rPr>
        <w:rFonts w:ascii="Arial" w:hAnsi="Arial" w:cs="Arial"/>
      </w:rPr>
      <w:t>111/2025-13</w:t>
    </w:r>
  </w:p>
  <w:p w:rsidR="00532805" w:rsidP="00532805" w:rsidRDefault="0053280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14433"/>
    <w:multiLevelType w:val="hybridMultilevel"/>
    <w:tmpl w:val="0F72D654"/>
    <w:lvl w:ilvl="0" w:tplc="99864C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1B233E"/>
    <w:multiLevelType w:val="hybridMultilevel"/>
    <w:tmpl w:val="0882D5BE"/>
    <w:lvl w:ilvl="0" w:tplc="BB3A57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hdrShapeDefaults>
    <o:shapedefaults spidmax="1024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97"/>
    <w:rsid w:val="00006A22"/>
    <w:rsid w:val="0001351D"/>
    <w:rsid w:val="000323E8"/>
    <w:rsid w:val="0004427D"/>
    <w:rsid w:val="00051B1B"/>
    <w:rsid w:val="00053F58"/>
    <w:rsid w:val="00065235"/>
    <w:rsid w:val="00066A02"/>
    <w:rsid w:val="0008353B"/>
    <w:rsid w:val="000A1493"/>
    <w:rsid w:val="000A39DB"/>
    <w:rsid w:val="000E5AC5"/>
    <w:rsid w:val="000E7B56"/>
    <w:rsid w:val="00105946"/>
    <w:rsid w:val="00113383"/>
    <w:rsid w:val="00113388"/>
    <w:rsid w:val="00125239"/>
    <w:rsid w:val="0016768E"/>
    <w:rsid w:val="00176989"/>
    <w:rsid w:val="00187CE2"/>
    <w:rsid w:val="00195906"/>
    <w:rsid w:val="001962E8"/>
    <w:rsid w:val="001A1412"/>
    <w:rsid w:val="001A1A08"/>
    <w:rsid w:val="001A497E"/>
    <w:rsid w:val="001C362E"/>
    <w:rsid w:val="001F5A84"/>
    <w:rsid w:val="00205F1A"/>
    <w:rsid w:val="002241B0"/>
    <w:rsid w:val="00244F3A"/>
    <w:rsid w:val="0024507D"/>
    <w:rsid w:val="002564BA"/>
    <w:rsid w:val="00257EFC"/>
    <w:rsid w:val="002753A6"/>
    <w:rsid w:val="00275B0C"/>
    <w:rsid w:val="002B480B"/>
    <w:rsid w:val="002D2CB3"/>
    <w:rsid w:val="002D3888"/>
    <w:rsid w:val="002E03AF"/>
    <w:rsid w:val="002E0F46"/>
    <w:rsid w:val="002E3002"/>
    <w:rsid w:val="00301108"/>
    <w:rsid w:val="0030190F"/>
    <w:rsid w:val="00302728"/>
    <w:rsid w:val="0031102D"/>
    <w:rsid w:val="00315AE7"/>
    <w:rsid w:val="00332A12"/>
    <w:rsid w:val="00336892"/>
    <w:rsid w:val="00337574"/>
    <w:rsid w:val="00342B8D"/>
    <w:rsid w:val="00363C72"/>
    <w:rsid w:val="0039441C"/>
    <w:rsid w:val="00394A50"/>
    <w:rsid w:val="003E049E"/>
    <w:rsid w:val="003E32F4"/>
    <w:rsid w:val="003F6069"/>
    <w:rsid w:val="003F7D67"/>
    <w:rsid w:val="004206EB"/>
    <w:rsid w:val="004432C3"/>
    <w:rsid w:val="00462041"/>
    <w:rsid w:val="00466BCD"/>
    <w:rsid w:val="00473CAC"/>
    <w:rsid w:val="004A01F9"/>
    <w:rsid w:val="004A48E1"/>
    <w:rsid w:val="004A6D77"/>
    <w:rsid w:val="004D4E16"/>
    <w:rsid w:val="004D6D1A"/>
    <w:rsid w:val="00525297"/>
    <w:rsid w:val="00531960"/>
    <w:rsid w:val="00532805"/>
    <w:rsid w:val="00540F13"/>
    <w:rsid w:val="0056400B"/>
    <w:rsid w:val="0057104E"/>
    <w:rsid w:val="0057153A"/>
    <w:rsid w:val="005A2D3C"/>
    <w:rsid w:val="005A3F42"/>
    <w:rsid w:val="006019A9"/>
    <w:rsid w:val="006062E7"/>
    <w:rsid w:val="00631F1B"/>
    <w:rsid w:val="00632BE9"/>
    <w:rsid w:val="00655C3A"/>
    <w:rsid w:val="00663494"/>
    <w:rsid w:val="00663E48"/>
    <w:rsid w:val="00666603"/>
    <w:rsid w:val="006B6B61"/>
    <w:rsid w:val="006B70C2"/>
    <w:rsid w:val="00701A82"/>
    <w:rsid w:val="00716F5A"/>
    <w:rsid w:val="00720E3D"/>
    <w:rsid w:val="007313E7"/>
    <w:rsid w:val="00737716"/>
    <w:rsid w:val="007463E7"/>
    <w:rsid w:val="007643DA"/>
    <w:rsid w:val="00765309"/>
    <w:rsid w:val="00773E2D"/>
    <w:rsid w:val="007776A5"/>
    <w:rsid w:val="00793593"/>
    <w:rsid w:val="007B2717"/>
    <w:rsid w:val="007C3FDB"/>
    <w:rsid w:val="007C4360"/>
    <w:rsid w:val="007E61A8"/>
    <w:rsid w:val="007F2B60"/>
    <w:rsid w:val="008045D1"/>
    <w:rsid w:val="00805E22"/>
    <w:rsid w:val="00847485"/>
    <w:rsid w:val="00865078"/>
    <w:rsid w:val="00865CEE"/>
    <w:rsid w:val="00881B65"/>
    <w:rsid w:val="0088383B"/>
    <w:rsid w:val="00886D91"/>
    <w:rsid w:val="008C0D08"/>
    <w:rsid w:val="008C2990"/>
    <w:rsid w:val="008C484E"/>
    <w:rsid w:val="008C787B"/>
    <w:rsid w:val="008E22F9"/>
    <w:rsid w:val="008F1D5D"/>
    <w:rsid w:val="008F6C15"/>
    <w:rsid w:val="009358ED"/>
    <w:rsid w:val="00963267"/>
    <w:rsid w:val="009A020D"/>
    <w:rsid w:val="009A330D"/>
    <w:rsid w:val="009D3D04"/>
    <w:rsid w:val="009D4EC1"/>
    <w:rsid w:val="009D6DE2"/>
    <w:rsid w:val="009F28ED"/>
    <w:rsid w:val="009F6250"/>
    <w:rsid w:val="009F7DB1"/>
    <w:rsid w:val="00A044EB"/>
    <w:rsid w:val="00A04BD4"/>
    <w:rsid w:val="00A07866"/>
    <w:rsid w:val="00A14EF2"/>
    <w:rsid w:val="00A14FCA"/>
    <w:rsid w:val="00A21C16"/>
    <w:rsid w:val="00A24E86"/>
    <w:rsid w:val="00A309A0"/>
    <w:rsid w:val="00A37948"/>
    <w:rsid w:val="00A60361"/>
    <w:rsid w:val="00A64934"/>
    <w:rsid w:val="00A75CEC"/>
    <w:rsid w:val="00AC373A"/>
    <w:rsid w:val="00AD1DE0"/>
    <w:rsid w:val="00AD6C39"/>
    <w:rsid w:val="00AE5410"/>
    <w:rsid w:val="00AF088C"/>
    <w:rsid w:val="00AF3391"/>
    <w:rsid w:val="00B148B4"/>
    <w:rsid w:val="00B25048"/>
    <w:rsid w:val="00B3471F"/>
    <w:rsid w:val="00B42E49"/>
    <w:rsid w:val="00B9282F"/>
    <w:rsid w:val="00B93028"/>
    <w:rsid w:val="00B9307B"/>
    <w:rsid w:val="00BA174D"/>
    <w:rsid w:val="00BC06E7"/>
    <w:rsid w:val="00BC2163"/>
    <w:rsid w:val="00BD2548"/>
    <w:rsid w:val="00C06EC7"/>
    <w:rsid w:val="00C07E44"/>
    <w:rsid w:val="00C126D5"/>
    <w:rsid w:val="00C165E9"/>
    <w:rsid w:val="00C34B24"/>
    <w:rsid w:val="00C53A12"/>
    <w:rsid w:val="00C54957"/>
    <w:rsid w:val="00C624DA"/>
    <w:rsid w:val="00C729C6"/>
    <w:rsid w:val="00C84C5D"/>
    <w:rsid w:val="00C867AA"/>
    <w:rsid w:val="00CA682E"/>
    <w:rsid w:val="00CB1639"/>
    <w:rsid w:val="00CE7D9E"/>
    <w:rsid w:val="00D13633"/>
    <w:rsid w:val="00D15B22"/>
    <w:rsid w:val="00D27409"/>
    <w:rsid w:val="00D826F6"/>
    <w:rsid w:val="00D93404"/>
    <w:rsid w:val="00DB7BDB"/>
    <w:rsid w:val="00DC2A8D"/>
    <w:rsid w:val="00DE7320"/>
    <w:rsid w:val="00DF651D"/>
    <w:rsid w:val="00E02233"/>
    <w:rsid w:val="00E02811"/>
    <w:rsid w:val="00E0284A"/>
    <w:rsid w:val="00E11080"/>
    <w:rsid w:val="00E155A6"/>
    <w:rsid w:val="00E20D84"/>
    <w:rsid w:val="00E25B3F"/>
    <w:rsid w:val="00E31D4E"/>
    <w:rsid w:val="00E361C4"/>
    <w:rsid w:val="00E538DA"/>
    <w:rsid w:val="00E63D37"/>
    <w:rsid w:val="00E7590E"/>
    <w:rsid w:val="00E80480"/>
    <w:rsid w:val="00E94902"/>
    <w:rsid w:val="00EA6897"/>
    <w:rsid w:val="00EF478F"/>
    <w:rsid w:val="00F0564C"/>
    <w:rsid w:val="00F06372"/>
    <w:rsid w:val="00F32886"/>
    <w:rsid w:val="00F444DA"/>
    <w:rsid w:val="00F653CC"/>
    <w:rsid w:val="00F83240"/>
    <w:rsid w:val="00F92A07"/>
    <w:rsid w:val="00F939F2"/>
    <w:rsid w:val="00F97D0F"/>
    <w:rsid w:val="00FA57B0"/>
    <w:rsid w:val="00FB1601"/>
    <w:rsid w:val="00FC0B89"/>
    <w:rsid w:val="00FC3747"/>
    <w:rsid w:val="00FD4B07"/>
    <w:rsid w:val="00FD7782"/>
    <w:rsid w:val="00FE0D06"/>
    <w:rsid w:val="00FE3BE6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01" v:ext="edit"/>
    <o:shapelayout v:ext="edit">
      <o:idmap data="1" v:ext="edit"/>
    </o:shapelayout>
  </w:shapeDefaults>
  <w:decimalSymbol w:val=","/>
  <w:listSeparator w:val=";"/>
  <w15:docId w15:val="{3EAB492F-3902-4E90-9D84-C2ABA22CCB3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A6897"/>
    <w:pPr>
      <w:spacing w:after="240"/>
    </w:pPr>
    <w:rPr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1DE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9340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D93404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D9340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D93404"/>
    <w:rPr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155A6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155A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B6B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6B61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6B61"/>
    <w:rPr>
      <w:rFonts w:ascii="Arial" w:hAnsi="Arial" w:eastAsia="Times New Roman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6B61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6B61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789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53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417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82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1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189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68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131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050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8472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20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311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408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10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62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3022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87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94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029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328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89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201</izvorni_sadrzaj>
    <derivirana_varijabla naziv="DomainObject.Prostorija.Oznaka_1">201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ožujka 2025.</izvorni_sadrzaj>
    <derivirana_varijabla naziv="DomainObject.PlaniraniZavrsetakDatum_1">24. ožujka 2025.</derivirana_varijabla>
  </DomainObject.PlaniraniZavrsetakDatum>
  <DomainObject.PlaniraniPocetakDatum>
    <izvorni_sadrzaj>24. ožujka 2025.</izvorni_sadrzaj>
    <derivirana_varijabla naziv="DomainObject.PlaniraniPocetakDatum_1">24. ožujka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2025.</izvorni_sadrzaj>
    <derivirana_varijabla naziv="DomainObject.Zapisnik.DatumKreiranja_1">24.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St-111/2025-13</izvorni_sadrzaj>
    <derivirana_varijabla naziv="DomainObject.Zapisnik.Oznaka_1">St-111/2025-13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2025.</izvorni_sadrzaj>
    <derivirana_varijabla naziv="DomainObject.Predmet.DatumIzradeOptuznogAkta_1">24. veljače 2025.</derivirana_varijabla>
  </DomainObject.Predmet.DatumIzradeOptuznogAkta>
  <DomainObject.Predmet.DatumIzradeOptuznogAktaFormated>
    <izvorni_sadrzaj>24.2.2025.</izvorni_sadrzaj>
    <derivirana_varijabla naziv="DomainObject.Predmet.DatumIzradeOptuznogAktaFormated_1">24.2.2025.</derivirana_varijabla>
  </DomainObject.Predmet.DatumIzradeOptuznogAktaFormated>
  <DomainObject.Predmet.DatumOsnivanja>
    <izvorni_sadrzaj>25. veljače 2025.</izvorni_sadrzaj>
    <derivirana_varijabla naziv="DomainObject.Predmet.DatumOsnivanja_1">25.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2025.</izvorni_sadrzaj>
    <derivirana_varijabla naziv="DomainObject.Predmet.DatumPrimitkaOptuznogAkta_1">25.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St-111/2025</izvorni_sadrzaj>
    <derivirana_varijabla naziv="DomainObject.Predmet.OznakaBroj_1">St-111/2025</derivirana_varijabla>
  </DomainObject.Predmet.OznakaBroj>
  <DomainObject.Predmet.OznakaBrojOptuznogAkta>
    <izvorni_sadrzaj>04-06-25-796</izvorni_sadrzaj>
    <derivirana_varijabla naziv="DomainObject.Predmet.OznakaBrojOptuznogAkta_1">04-06-25-796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ISSA AGRO jednostavno društvo s ograničenom odgovornošću za trgovinu i poljoprivredu zastupanog po punomoćniku Zoran Marijan</izvorni_sadrzaj>
    <derivirana_varijabla naziv="DomainObject.Predmet.ProtustrankaFormated_1">  ISSA AGRO jednostavno društvo s ograničenom odgovornošću za trgovinu i poljoprivredu zastupanog po punomoćniku Zoran Marijan</derivirana_varijabla>
  </DomainObject.Predmet.ProtustrankaFormated>
  <DomainObject.Predmet.ProtustrankaFormatedOIB>
    <izvorni_sadrzaj>  ISSA AGRO jednostavno društvo s ograničenom odgovornošću za trgovinu i poljoprivredu, OIB 33790860168 zastupanog po punomoćniku Zoran Marijan</izvorni_sadrzaj>
    <derivirana_varijabla naziv="DomainObject.Predmet.ProtustrankaFormatedOIB_1">  ISSA AGRO jednostavno društvo s ograničenom odgovornošću za trgovinu i poljoprivredu, OIB 33790860168 zastupanog po punomoćniku Zoran Marijan</derivirana_varijabla>
  </DomainObject.Predmet.ProtustrankaFormatedOIB>
  <DomainObject.Predmet.ProtustrankaFormatedWithAdress>
    <izvorni_sadrzaj> ISSA AGRO jednostavno društvo s ograničenom odgovornošću za trgovinu i poljoprivredu, Podloža 1, 21480 Vis zastupanog po punomoćniku Zoran Marijan</izvorni_sadrzaj>
    <derivirana_varijabla naziv="DomainObject.Predmet.ProtustrankaFormatedWithAdress_1"> ISSA AGRO jednostavno društvo s ograničenom odgovornošću za trgovinu i poljoprivredu, Podloža 1, 21480 Vis zastupanog po punomoćniku Zoran Marijan</derivirana_varijabla>
  </DomainObject.Predmet.ProtustrankaFormatedWithAdress>
  <DomainObject.Predmet.ProtustrankaFormatedWithAdressOIB>
    <izvorni_sadrzaj> ISSA AGRO jednostavno društvo s ograničenom odgovornošću za trgovinu i poljoprivredu, OIB 33790860168, Podloža 1, 21480 Vis zastupanog po punomoćniku Zoran Marijan</izvorni_sadrzaj>
    <derivirana_varijabla naziv="DomainObject.Predmet.ProtustrankaFormatedWithAdressOIB_1"> ISSA AGRO jednostavno društvo s ograničenom odgovornošću za trgovinu i poljoprivredu, OIB 33790860168, Podloža 1, 21480 Vis zastupanog po punomoćniku Zoran Marijan</derivirana_varijabla>
  </DomainObject.Predmet.ProtustrankaFormatedWithAdressOIB>
  <DomainObject.Predmet.ProtustrankaWithAdress>
    <izvorni_sadrzaj>ISSA AGRO jednostavno društvo s ograničenom odgovornošću za trgovinu i poljoprivredu Podloža 1, 21480 Vis</izvorni_sadrzaj>
    <derivirana_varijabla naziv="DomainObject.Predmet.ProtustrankaWithAdress_1">ISSA AGRO jednostavno društvo s ograničenom odgovornošću za trgovinu i poljoprivredu Podloža 1, 21480 Vis</derivirana_varijabla>
  </DomainObject.Predmet.ProtustrankaWithAdress>
  <DomainObject.Predmet.ProtustrankaWithAdressOIB>
    <izvorni_sadrzaj>ISSA AGRO jednostavno društvo s ograničenom odgovornošću za trgovinu i poljoprivredu, OIB 33790860168, Podloža 1, 21480 Vis</izvorni_sadrzaj>
    <derivirana_varijabla naziv="DomainObject.Predmet.ProtustrankaWithAdressOIB_1">ISSA AGRO jednostavno društvo s ograničenom odgovornošću za trgovinu i poljoprivredu, OIB 33790860168, Podloža 1, 21480 Vis</derivirana_varijabla>
  </DomainObject.Predmet.ProtustrankaWithAdressOIB>
  <DomainObject.Predmet.ProtustrankaNazivFormated>
    <izvorni_sadrzaj>ISSA AGRO jednostavno društvo s ograničenom odgovornošću za trgovinu i poljoprivredu</izvorni_sadrzaj>
    <derivirana_varijabla naziv="DomainObject.Predmet.ProtustrankaNazivFormated_1">ISSA AGRO jednostavno društvo s ograničenom odgovornošću za trgovinu i poljoprivredu</derivirana_varijabla>
  </DomainObject.Predmet.ProtustrankaNazivFormated>
  <DomainObject.Predmet.ProtustrankaNazivFormatedOIB>
    <izvorni_sadrzaj>ISSA AGRO jednostavno društvo s ograničenom odgovornošću za trgovinu i poljoprivredu, OIB 33790860168</izvorni_sadrzaj>
    <derivirana_varijabla naziv="DomainObject.Predmet.ProtustrankaNazivFormatedOIB_1">ISSA AGRO jednostavno društvo s ograničenom odgovornošću za trgovinu i poljoprivredu, OIB 33790860168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Ref. 3</izvorni_sadrzaj>
    <derivirana_varijabla naziv="DomainObject.Predmet.Referada.Oznaka_1">Ref. 3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201</izvorni_sadrzaj>
    <derivirana_varijabla naziv="DomainObject.Predmet.Referada.Prostorija.Oznaka_1">201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Misir Šarić</izvorni_sadrzaj>
    <derivirana_varijabla naziv="DomainObject.Predmet.Referada.Sudac_1">Ana Misir Šarić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</izvorni_sadrzaj>
    <derivirana_varijabla naziv="DomainObject.Predmet.StrankaFormated_1">  Financijska agencija (FINA), RC SPLIT</derivirana_varijabla>
  </DomainObject.Predmet.StrankaFormated>
  <DomainObject.Predmet.StrankaFormatedOIB>
    <izvorni_sadrzaj>  Financijska agencija (FINA), RC SPLIT, OIB 85821130368</izvorni_sadrzaj>
    <derivirana_varijabla naziv="DomainObject.Predmet.StrankaFormatedOIB_1">  Financijska agencija (FINA), RC SPLIT, OIB 85821130368</derivirana_varijabla>
  </DomainObject.Predmet.StrankaFormatedOIB>
  <DomainObject.Predmet.StrankaFormatedWithAdress>
    <izvorni_sadrzaj> Financijska agencija (FINA), RC SPLIT, MAŽURANIĆEVO ŠETALIŠTE 24b, 21000 Split</izvorni_sadrzaj>
    <derivirana_varijabla naziv="DomainObject.Predmet.StrankaFormatedWithAdress_1"> Financijska agencija (FINA), RC SPLIT, MAŽURANIĆEVO ŠETALIŠTE 24b, 21000 Split</derivirana_varijabla>
  </DomainObject.Predmet.StrankaFormatedWithAdress>
  <DomainObject.Predmet.StrankaFormatedWithAdressOIB>
    <izvorni_sadrzaj> Financijska agencija (FINA), RC SPLIT, OIB 85821130368, MAŽURANIĆEVO ŠETALIŠTE 24b, 21000 Split</izvorni_sadrzaj>
    <derivirana_varijabla naziv="DomainObject.Predmet.StrankaFormatedWithAdressOIB_1"> Financijska agencija (FINA), RC SPLIT, OIB 85821130368, MAŽURANIĆEVO ŠETALIŠTE 24b, 21000 Split</derivirana_varijabla>
  </DomainObject.Predmet.StrankaFormatedWithAdressOIB>
  <DomainObject.Predmet.StrankaWithAdress>
    <izvorni_sadrzaj>Financijska agencija (FINA), RC SPLIT MAŽURANIĆEVO ŠETALIŠTE 24b,21000 Split</izvorni_sadrzaj>
    <derivirana_varijabla naziv="DomainObject.Predmet.StrankaWithAdress_1">Financijska agencija (FINA), RC SPLIT MAŽURANIĆEVO ŠETALIŠTE 24b,21000 Split</derivirana_varijabla>
  </DomainObject.Predmet.StrankaWithAdress>
  <DomainObject.Predmet.StrankaWithAdressOIB>
    <izvorni_sadrzaj>Financijska agencija (FINA), RC SPLIT, OIB 85821130368, MAŽURANIĆEVO ŠETALIŠTE 24b,21000 Split</izvorni_sadrzaj>
    <derivirana_varijabla naziv="DomainObject.Predmet.StrankaWithAdressOIB_1">Financijska agencija (FINA), RC SPLIT, OIB 85821130368, MAŽURANIĆEVO ŠETALIŠTE 24b,21000 Split</derivirana_varijabla>
  </DomainObject.Predmet.StrankaWithAdressOIB>
  <DomainObject.Predmet.StrankaNazivFormated>
    <izvorni_sadrzaj>Financijska agencija (FINA), RC SPLIT</izvorni_sadrzaj>
    <derivirana_varijabla naziv="DomainObject.Predmet.StrankaNazivFormated_1">Financijska agencija (FINA), RC SPLIT</derivirana_varijabla>
  </DomainObject.Predmet.StrankaNazivFormated>
  <DomainObject.Predmet.StrankaNazivFormatedOIB>
    <izvorni_sadrzaj>Financijska agencija (FINA), RC SPLIT, OIB 85821130368</izvorni_sadrzaj>
    <derivirana_varijabla naziv="DomainObject.Predmet.StrankaNazivFormatedOIB_1">Financijska agencija (FINA),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1893.68</izvorni_sadrzaj>
    <derivirana_varijabla naziv="DomainObject.Predmet.TrenutnaVrijednost_1">1893.68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Jelena Perkov</izvorni_sadrzaj>
    <derivirana_varijabla naziv="DomainObject.Predmet.Zapisnicar_1">Jelena Perkov</derivirana_varijabla>
  </DomainObject.Predmet.Zapisnicar>
  <DomainObject.Predmet.StrankaListFormated>
    <izvorni_sadrzaj>
      <item>Financijska agencija (FINA), RC SPLIT</item>
    </izvorni_sadrzaj>
    <derivirana_varijabla naziv="DomainObject.Predmet.StrankaListFormated_1">
      <item>Financijska agencija (FINA), RC SPLIT</item>
    </derivirana_varijabla>
  </DomainObject.Predmet.StrankaListFormated>
  <DomainObject.Predmet.StrankaListFormatedOIB>
    <izvorni_sadrzaj>
      <item>Financijska agencija (FINA), RC SPLIT, OIB 85821130368</item>
    </izvorni_sadrzaj>
    <derivirana_varijabla naziv="DomainObject.Predmet.StrankaListFormatedOIB_1">
      <item>Financijska agencija (FINA), RC SPLIT, OIB 85821130368</item>
    </derivirana_varijabla>
  </DomainObject.Predmet.StrankaListFormatedOIB>
  <DomainObject.Predmet.StrankaListFormatedWithAdress>
    <izvorni_sadrzaj>
      <item>Financijska agencija (FINA), RC SPLIT, MAŽURANIĆEVO ŠETALIŠTE 24b, 21000 Split</item>
    </izvorni_sadrzaj>
    <derivirana_varijabla naziv="DomainObject.Predmet.StrankaListFormatedWithAdress_1">
      <item>Financijska agencija (FINA), RC SPLIT, MAŽURANIĆEVO ŠETALIŠTE 24b, 21000 Split</item>
    </derivirana_varijabla>
  </DomainObject.Predmet.StrankaListFormatedWithAdress>
  <DomainObject.Predmet.StrankaListFormatedWithAdressOIB>
    <izvorni_sadrzaj>
      <item>Financijska agencija (FINA), RC SPLIT, OIB 85821130368, MAŽURANIĆEVO ŠETALIŠTE 24b, 21000 Split</item>
    </izvorni_sadrzaj>
    <derivirana_varijabla naziv="DomainObject.Predmet.StrankaListFormatedWithAdressOIB_1">
      <item>Financijska agencija (FINA), RC SPLIT, OIB 85821130368, MAŽURANIĆEVO ŠETALIŠTE 24b, 21000 Split</item>
    </derivirana_varijabla>
  </DomainObject.Predmet.StrankaListFormatedWithAdressOIB>
  <DomainObject.Predmet.StrankaListNazivFormated>
    <izvorni_sadrzaj>
      <item>Financijska agencija (FINA), RC SPLIT</item>
    </izvorni_sadrzaj>
    <derivirana_varijabla naziv="DomainObject.Predmet.StrankaListNazivFormated_1">
      <item>Financijska agencija (FINA), RC SPLIT</item>
    </derivirana_varijabla>
  </DomainObject.Predmet.StrankaListNazivFormated>
  <DomainObject.Predmet.StrankaListNazivFormatedOIB>
    <izvorni_sadrzaj>
      <item>Financijska agencija (FINA), RC SPLIT, OIB 85821130368</item>
    </izvorni_sadrzaj>
    <derivirana_varijabla naziv="DomainObject.Predmet.StrankaListNazivFormatedOIB_1">
      <item>Financijska agencija (FINA), RC SPLIT, OIB 85821130368</item>
    </derivirana_varijabla>
  </DomainObject.Predmet.StrankaListNazivFormatedOIB>
  <DomainObject.Predmet.ProtuStrankaListFormated>
    <izvorni_sadrzaj>
      <item>ISSA AGRO jednostavno društvo s ograničenom odgovornošću za trgovinu i poljoprivredu zastupanog po punomoćniku Zoran Marijan</item>
    </izvorni_sadrzaj>
    <derivirana_varijabla naziv="DomainObject.Predmet.ProtuStrankaListFormated_1">
      <item>ISSA AGRO jednostavno društvo s ograničenom odgovornošću za trgovinu i poljoprivredu zastupanog po punomoćniku Zoran Marijan</item>
    </derivirana_varijabla>
  </DomainObject.Predmet.ProtuStrankaListFormated>
  <DomainObject.Predmet.ProtuStrankaListFormatedOIB>
    <izvorni_sadrzaj>
      <item>ISSA AGRO jednostavno društvo s ograničenom odgovornošću za trgovinu i poljoprivredu, OIB 33790860168 zastupanog po punomoćniku Zoran Marijan</item>
    </izvorni_sadrzaj>
    <derivirana_varijabla naziv="DomainObject.Predmet.ProtuStrankaListFormatedOIB_1">
      <item>ISSA AGRO jednostavno društvo s ograničenom odgovornošću za trgovinu i poljoprivredu, OIB 33790860168 zastupanog po punomoćniku Zoran Marijan</item>
    </derivirana_varijabla>
  </DomainObject.Predmet.ProtuStrankaListFormatedOIB>
  <DomainObject.Predmet.ProtuStrankaListFormatedWithAdress>
    <izvorni_sadrzaj>
      <item>ISSA AGRO jednostavno društvo s ograničenom odgovornošću za trgovinu i poljoprivredu, Podloža 1, 21480 Vis zastupanog po punomoćniku Zoran Marijan</item>
    </izvorni_sadrzaj>
    <derivirana_varijabla naziv="DomainObject.Predmet.ProtuStrankaListFormatedWithAdress_1">
      <item>ISSA AGRO jednostavno društvo s ograničenom odgovornošću za trgovinu i poljoprivredu, Podloža 1, 21480 Vis zastupanog po punomoćniku Zoran Marijan</item>
    </derivirana_varijabla>
  </DomainObject.Predmet.ProtuStrankaListFormatedWithAdress>
  <DomainObject.Predmet.ProtuStrankaListFormatedWithAdressOIB>
    <izvorni_sadrzaj>
      <item>ISSA AGRO jednostavno društvo s ograničenom odgovornošću za trgovinu i poljoprivredu, OIB 33790860168, Podloža 1, 21480 Vis zastupanog po punomoćniku Zoran Marijan</item>
    </izvorni_sadrzaj>
    <derivirana_varijabla naziv="DomainObject.Predmet.ProtuStrankaListFormatedWithAdressOIB_1">
      <item>ISSA AGRO jednostavno društvo s ograničenom odgovornošću za trgovinu i poljoprivredu, OIB 33790860168, Podloža 1, 21480 Vis zastupanog po punomoćniku Zoran Marijan</item>
    </derivirana_varijabla>
  </DomainObject.Predmet.ProtuStrankaListFormatedWithAdressOIB>
  <DomainObject.Predmet.ProtuStrankaListNazivFormated>
    <izvorni_sadrzaj>
      <item>ISSA AGRO jednostavno društvo s ograničenom odgovornošću za trgovinu i poljoprivredu</item>
    </izvorni_sadrzaj>
    <derivirana_varijabla naziv="DomainObject.Predmet.ProtuStrankaListNazivFormated_1">
      <item>ISSA AGRO jednostavno društvo s ograničenom odgovornošću za trgovinu i poljoprivredu</item>
    </derivirana_varijabla>
  </DomainObject.Predmet.ProtuStrankaListNazivFormated>
  <DomainObject.Predmet.ProtuStrankaListNazivFormatedOIB>
    <izvorni_sadrzaj>
      <item>ISSA AGRO jednostavno društvo s ograničenom odgovornošću za trgovinu i poljoprivredu, OIB 33790860168</item>
    </izvorni_sadrzaj>
    <derivirana_varijabla naziv="DomainObject.Predmet.ProtuStrankaListNazivFormatedOIB_1">
      <item>ISSA AGRO jednostavno društvo s ograničenom odgovornošću za trgovinu i poljoprivredu, OIB 33790860168</item>
    </derivirana_varijabla>
  </DomainObject.Predmet.ProtuStrankaListNazivFormatedOIB>
  <DomainObject.Predmet.OstaliListFormated>
    <izvorni_sadrzaj>
      <item>Zoran Marijan punomoćnik sudionika u postupku ISSA AGRO jednostavno društvo s ograničenom odgovornošću za trgovinu i poljoprivredu</item>
    </izvorni_sadrzaj>
    <derivirana_varijabla naziv="DomainObject.Predmet.OstaliListFormated_1">
      <item>Zoran Marijan punomoćnik sudionika u postupku ISSA AGRO jednostavno društvo s ograničenom odgovornošću za trgovinu i poljoprivredu</item>
    </derivirana_varijabla>
  </DomainObject.Predmet.OstaliListFormated>
  <DomainObject.Predmet.OstaliListFormatedOIB>
    <izvorni_sadrzaj>
      <item>Zoran Marijan, OIB 49328943099 punomoćnik sudionika u postupku ISSA AGRO jednostavno društvo s ograničenom odgovornošću za trgovinu i poljoprivredu</item>
    </izvorni_sadrzaj>
    <derivirana_varijabla naziv="DomainObject.Predmet.OstaliListFormatedOIB_1">
      <item>Zoran Marijan, OIB 49328943099 punomoćnik sudionika u postupku ISSA AGRO jednostavno društvo s ograničenom odgovornošću za trgovinu i poljoprivredu</item>
    </derivirana_varijabla>
  </DomainObject.Predmet.OstaliListFormatedOIB>
  <DomainObject.Predmet.OstaliListFormatedWithAdress>
    <izvorni_sadrzaj>
      <item>Zoran Marijan, Kvaternikova Ulica 140b, 10000 Zagreb punomoćnik sudionika u postupku ISSA AGRO jednostavno društvo s ograničenom odgovornošću za trgovinu i poljoprivredu</item>
    </izvorni_sadrzaj>
    <derivirana_varijabla naziv="DomainObject.Predmet.OstaliListFormatedWithAdress_1">
      <item>Zoran Marijan, Kvaternikova Ulica 140b, 10000 Zagreb punomoćnik sudionika u postupku ISSA AGRO jednostavno društvo s ograničenom odgovornošću za trgovinu i poljoprivredu</item>
    </derivirana_varijabla>
  </DomainObject.Predmet.OstaliListFormatedWithAdress>
  <DomainObject.Predmet.OstaliListFormatedWithAdressOIB>
    <izvorni_sadrzaj>
      <item>Zoran Marijan, OIB 49328943099, Kvaternikova Ulica 140b, 10000 Zagreb punomoćnik sudionika u postupku ISSA AGRO jednostavno društvo s ograničenom odgovornošću za trgovinu i poljoprivredu</item>
    </izvorni_sadrzaj>
    <derivirana_varijabla naziv="DomainObject.Predmet.OstaliListFormatedWithAdressOIB_1">
      <item>Zoran Marijan, OIB 49328943099, Kvaternikova Ulica 140b, 10000 Zagreb punomoćnik sudionika u postupku ISSA AGRO jednostavno društvo s ograničenom odgovornošću za trgovinu i poljoprivredu</item>
    </derivirana_varijabla>
  </DomainObject.Predmet.OstaliListFormatedWithAdressOIB>
  <DomainObject.Predmet.OstaliListNazivFormated>
    <izvorni_sadrzaj>
      <item>Zoran Marijan</item>
    </izvorni_sadrzaj>
    <derivirana_varijabla naziv="DomainObject.Predmet.OstaliListNazivFormated_1">
      <item>Zoran Marijan</item>
    </derivirana_varijabla>
  </DomainObject.Predmet.OstaliListNazivFormated>
  <DomainObject.Predmet.OstaliListNazivFormatedOIB>
    <izvorni_sadrzaj>
      <item>Zoran Marijan, OIB 49328943099</item>
    </izvorni_sadrzaj>
    <derivirana_varijabla naziv="DomainObject.Predmet.OstaliListNazivFormatedOIB_1">
      <item>Zoran Marijan, OIB 49328943099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2025.</izvorni_sadrzaj>
    <derivirana_varijabla naziv="DomainObject.Datum_1">24. ožujka 2025.</derivirana_varijabla>
  </DomainObject.Datum>
  <DomainObject.PoslovniBrojDokumenta>
    <izvorni_sadrzaj>St-111/2025-13</izvorni_sadrzaj>
    <derivirana_varijabla naziv="DomainObject.PoslovniBrojDokumenta_1">St-111/2025-13</derivirana_varijabla>
  </DomainObject.PoslovniBrojDokumenta>
  <DomainObject.Predmet.StrankaIDrugi>
    <izvorni_sadrzaj>Financijska agencija (FINA), RC SPLIT</izvorni_sadrzaj>
    <derivirana_varijabla naziv="DomainObject.Predmet.StrankaIDrugi_1">Financijska agencija (FINA), RC SPLIT</derivirana_varijabla>
  </DomainObject.Predmet.StrankaIDrugi>
  <DomainObject.Predmet.ProtustrankaIDrugi>
    <izvorni_sadrzaj>ISSA AGRO jednostavno društvo s ograničenom odgovornošću za trgovinu i poljoprivredu</izvorni_sadrzaj>
    <derivirana_varijabla naziv="DomainObject.Predmet.ProtustrankaIDrugi_1">ISSA AGRO jednostavno društvo s ograničenom odgovornošću za trgovinu i poljoprivredu</derivirana_varijabla>
  </DomainObject.Predmet.ProtustrankaIDrugi>
  <DomainObject.Predmet.StrankaIDrugiAdressOIB>
    <izvorni_sadrzaj>Financijska agencija (FINA), RC SPLIT, OIB 85821130368, MAŽURANIĆEVO ŠETALIŠTE 24b, 21000 Split</izvorni_sadrzaj>
    <derivirana_varijabla naziv="DomainObject.Predmet.StrankaIDrugiAdressOIB_1">Financijska agencija (FINA), RC SPLIT, OIB 85821130368, MAŽURANIĆEVO ŠETALIŠTE 24b, 21000 Split</derivirana_varijabla>
  </DomainObject.Predmet.StrankaIDrugiAdressOIB>
  <DomainObject.Predmet.ProtustrankaIDrugiAdressOIB>
    <izvorni_sadrzaj>ISSA AGRO jednostavno društvo s ograničenom odgovornošću za trgovinu i poljoprivredu, OIB 33790860168, Podloža 1, 21480 Vis</izvorni_sadrzaj>
    <derivirana_varijabla naziv="DomainObject.Predmet.ProtustrankaIDrugiAdressOIB_1">ISSA AGRO jednostavno društvo s ograničenom odgovornošću za trgovinu i poljoprivredu, OIB 33790860168, Podloža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AGRO jednostavno društvo s ograničenom odgovornošću za trgovinu i poljoprivredu</item>
      <item>Financijska agencija (FINA), RC SPLIT</item>
      <item>Zoran Marijan</item>
    </izvorni_sadrzaj>
    <derivirana_varijabla naziv="DomainObject.Predmet.SudioniciListNaziv_1">
      <item>ISSA AGRO jednostavno društvo s ograničenom odgovornošću za trgovinu i poljoprivredu</item>
      <item>Financijska agencija (FINA), RC SPLIT</item>
      <item>Zoran Marijan</item>
    </derivirana_varijabla>
  </DomainObject.Predmet.SudioniciListNaziv>
  <DomainObject.Predmet.SudioniciListAdressOIB>
    <izvorni_sadrzaj>
      <item>ISSA AGRO jednostavno društvo s ograničenom odgovornošću za trgovinu i poljoprivredu, OIB 33790860168, Podloža 1,21480 Vis</item>
      <item>Financijska agencija (FINA), RC SPLIT, OIB 85821130368, MAŽURANIĆEVO ŠETALIŠTE 24b,21000 Split</item>
      <item>Zoran Marijan, OIB 49328943099, Kvaternikova Ulica 140b,10000 Zagreb</item>
    </izvorni_sadrzaj>
    <derivirana_varijabla naziv="DomainObject.Predmet.SudioniciListAdressOIB_1">
      <item>ISSA AGRO jednostavno društvo s ograničenom odgovornošću za trgovinu i poljoprivredu, OIB 33790860168, Podloža 1,21480 Vis</item>
      <item>Financijska agencija (FINA), RC SPLIT, OIB 85821130368, MAŽURANIĆEVO ŠETALIŠTE 24b,21000 Split</item>
      <item>Zoran Marijan, OIB 49328943099, Kvaternikova Ulica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33790860168</item>
      <item>, OIB 85821130368</item>
      <item>, OIB 49328943099</item>
    </izvorni_sadrzaj>
    <derivirana_varijabla naziv="DomainObject.Predmet.SudioniciListNazivOIB_1">
      <item>, OIB 33790860168</item>
      <item>, OIB 85821130368</item>
      <item>, OIB 49328943099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2025.</izvorni_sadrzaj>
    <derivirana_varijabla naziv="DomainObject.Predmet.DatumPocetkaProcesa_1">25.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C3BEF-4F7F-4D81-8E85-B5B17FDF081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Hewlett-Packard</properties:Company>
  <properties:Pages>2</properties:Pages>
  <properties:Words>558</properties:Words>
  <properties:Characters>3218</properties:Characters>
  <properties:Lines>93</properties:Lines>
  <properties:Paragraphs>31</properties:Paragraphs>
  <properties:TotalTime>126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2024-06-19T07:12:00Z</dcterms:created>
  <dc:creator>Zrinka Ćosić</dc:creator>
  <cp:lastModifiedBy>Ana Misir Šarić</cp:lastModifiedBy>
  <cp:lastPrinted>2024-07-03T07:19:00Z</cp:lastPrinted>
  <dcterms:modified xmlns:xsi="http://www.w3.org/2001/XMLSchema-instance" xsi:type="dcterms:W3CDTF">2025-03-24T09:09:00Z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St-111/2025-13 / Zapisnik - Ročište radi izjašnjenja o prijedlogu za otvaranje steč.post (St-111-2025 - ISSA AGRO utvrđivanje pretpostavki, 24.3.2025., 10,00.docx)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